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771B1" w14:textId="77777777" w:rsidR="00FB6D0D" w:rsidRPr="00C76456" w:rsidRDefault="00FB6D0D" w:rsidP="00FB6D0D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>
        <w:rPr>
          <w:rFonts w:asciiTheme="minorEastAsia" w:eastAsiaTheme="minorEastAsia" w:hAnsiTheme="minorEastAsia" w:hint="eastAsia"/>
          <w:sz w:val="20"/>
        </w:rPr>
        <w:t>27</w:t>
      </w:r>
      <w:r w:rsidRPr="00C76456">
        <w:rPr>
          <w:rFonts w:asciiTheme="minorEastAsia" w:eastAsiaTheme="minorEastAsia" w:hAnsiTheme="minorEastAsia" w:hint="eastAsia"/>
          <w:sz w:val="20"/>
        </w:rPr>
        <w:t>号（工事施工立会い（検査）願）【土木工事共通仕様書</w:t>
      </w:r>
      <w:r w:rsidRPr="00C76456">
        <w:rPr>
          <w:rFonts w:asciiTheme="minorEastAsia" w:eastAsiaTheme="minorEastAsia" w:hAnsiTheme="minorEastAsia"/>
          <w:sz w:val="20"/>
        </w:rPr>
        <w:t>1-30-1】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FB6D0D" w:rsidRPr="002B1040" w14:paraId="56BE04BC" w14:textId="77777777" w:rsidTr="005F6471">
        <w:tc>
          <w:tcPr>
            <w:tcW w:w="709" w:type="dxa"/>
          </w:tcPr>
          <w:p w14:paraId="0FB15A43" w14:textId="77777777" w:rsidR="00FB6D0D" w:rsidRPr="002B1040" w:rsidRDefault="00FB6D0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21E07058" w14:textId="77777777" w:rsidR="00FB6D0D" w:rsidRPr="002B1040" w:rsidRDefault="00FB6D0D" w:rsidP="005F6471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3A4295B1" w14:textId="77777777" w:rsidR="00FB6D0D" w:rsidRPr="002B1040" w:rsidRDefault="00FB6D0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27758A35" w14:textId="77777777" w:rsidR="00FB6D0D" w:rsidRPr="002B1040" w:rsidRDefault="00FB6D0D" w:rsidP="005F6471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6343E41A" w14:textId="77777777" w:rsidR="00FB6D0D" w:rsidRPr="002B1040" w:rsidRDefault="00FB6D0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3E9292E9" w14:textId="77777777" w:rsidR="00FB6D0D" w:rsidRPr="002B1040" w:rsidRDefault="00FB6D0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181AC9D7" w14:textId="77777777" w:rsidR="00FB6D0D" w:rsidRPr="002B1040" w:rsidRDefault="00FB6D0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52C89303" w14:textId="77777777" w:rsidR="00FB6D0D" w:rsidRPr="00C76456" w:rsidRDefault="00FB6D0D" w:rsidP="00FB6D0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FB6D0D" w:rsidRPr="002B1040" w14:paraId="29D69D0E" w14:textId="77777777" w:rsidTr="005F6471">
        <w:tc>
          <w:tcPr>
            <w:tcW w:w="4673" w:type="dxa"/>
            <w:gridSpan w:val="3"/>
          </w:tcPr>
          <w:p w14:paraId="73BCB773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主任補助監督員</w:t>
            </w:r>
          </w:p>
        </w:tc>
      </w:tr>
      <w:tr w:rsidR="00FB6D0D" w:rsidRPr="002B1040" w14:paraId="1F07E926" w14:textId="77777777" w:rsidTr="005F6471">
        <w:tc>
          <w:tcPr>
            <w:tcW w:w="2547" w:type="dxa"/>
            <w:tcBorders>
              <w:bottom w:val="single" w:sz="4" w:space="0" w:color="auto"/>
            </w:tcBorders>
          </w:tcPr>
          <w:p w14:paraId="2953F9AE" w14:textId="77777777" w:rsidR="00FB6D0D" w:rsidRPr="00C76456" w:rsidRDefault="00FB6D0D" w:rsidP="005F6471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59E48A7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455EA3C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0D881945" w14:textId="77777777" w:rsidR="00FB6D0D" w:rsidRPr="00C76456" w:rsidRDefault="00FB6D0D" w:rsidP="00FB6D0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FB6D0D" w:rsidRPr="002B1040" w14:paraId="4ED4578F" w14:textId="77777777" w:rsidTr="005F6471">
        <w:tc>
          <w:tcPr>
            <w:tcW w:w="1423" w:type="dxa"/>
          </w:tcPr>
          <w:p w14:paraId="393E23F7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1FF6818A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B6D0D" w:rsidRPr="002B1040" w14:paraId="418455EF" w14:textId="77777777" w:rsidTr="005F6471">
        <w:tc>
          <w:tcPr>
            <w:tcW w:w="1423" w:type="dxa"/>
          </w:tcPr>
          <w:p w14:paraId="432FED47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20AE9EF4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6614A82B" w14:textId="77777777" w:rsidR="00FB6D0D" w:rsidRPr="00C76456" w:rsidRDefault="00FB6D0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CE18346" w14:textId="77777777" w:rsidR="00FB6D0D" w:rsidRPr="00C76456" w:rsidRDefault="00FB6D0D" w:rsidP="00FB6D0D">
      <w:pPr>
        <w:autoSpaceDE w:val="0"/>
        <w:autoSpaceDN w:val="0"/>
        <w:adjustRightInd w:val="0"/>
        <w:spacing w:line="388" w:lineRule="atLeast"/>
        <w:ind w:right="1170"/>
        <w:rPr>
          <w:rFonts w:asciiTheme="minorEastAsia" w:eastAsiaTheme="minorEastAsia" w:hAnsiTheme="minorEastAsia"/>
          <w:sz w:val="24"/>
        </w:rPr>
      </w:pPr>
    </w:p>
    <w:p w14:paraId="4275D8EA" w14:textId="77777777" w:rsidR="00FB6D0D" w:rsidRPr="00C76456" w:rsidRDefault="00FB6D0D" w:rsidP="00FB6D0D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szCs w:val="36"/>
          <w:u w:val="double"/>
        </w:rPr>
      </w:pPr>
      <w:r w:rsidRPr="00C76456">
        <w:rPr>
          <w:rFonts w:asciiTheme="minorEastAsia" w:eastAsiaTheme="minorEastAsia" w:hAnsiTheme="minorEastAsia"/>
          <w:kern w:val="0"/>
          <w:sz w:val="36"/>
          <w:szCs w:val="36"/>
          <w:u w:val="double"/>
        </w:rPr>
        <w:t xml:space="preserve"> </w:t>
      </w:r>
      <w:r w:rsidRPr="00C76456">
        <w:rPr>
          <w:rFonts w:asciiTheme="minorEastAsia" w:eastAsiaTheme="minorEastAsia" w:hAnsiTheme="minorEastAsia" w:hint="eastAsia"/>
          <w:kern w:val="0"/>
          <w:sz w:val="36"/>
          <w:szCs w:val="36"/>
          <w:u w:val="double"/>
        </w:rPr>
        <w:t>工事施工立会い（検査）願</w:t>
      </w:r>
      <w:r w:rsidRPr="00C76456">
        <w:rPr>
          <w:rFonts w:asciiTheme="minorEastAsia" w:eastAsiaTheme="minorEastAsia" w:hAnsiTheme="minorEastAsia"/>
          <w:kern w:val="0"/>
          <w:sz w:val="36"/>
          <w:szCs w:val="36"/>
          <w:u w:val="double"/>
        </w:rPr>
        <w:t xml:space="preserve"> </w:t>
      </w:r>
    </w:p>
    <w:p w14:paraId="3E0F6399" w14:textId="77777777" w:rsidR="00FB6D0D" w:rsidRPr="00C76456" w:rsidRDefault="00FB6D0D" w:rsidP="00FB6D0D">
      <w:pPr>
        <w:jc w:val="left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FB6D0D" w:rsidRPr="002B1040" w14:paraId="5789D3F1" w14:textId="77777777" w:rsidTr="005F6471">
        <w:tc>
          <w:tcPr>
            <w:tcW w:w="1413" w:type="dxa"/>
          </w:tcPr>
          <w:p w14:paraId="6F6CAF35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78A8129" w14:textId="77777777" w:rsidR="00FB6D0D" w:rsidRPr="00C76456" w:rsidRDefault="00FB6D0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D949A6B" w14:textId="77777777" w:rsidR="00FB6D0D" w:rsidRPr="00C76456" w:rsidRDefault="00FB6D0D" w:rsidP="00FB6D0D">
      <w:pPr>
        <w:jc w:val="left"/>
        <w:rPr>
          <w:rFonts w:asciiTheme="minorEastAsia" w:eastAsiaTheme="minorEastAsia" w:hAnsiTheme="minorEastAsia"/>
        </w:rPr>
      </w:pPr>
    </w:p>
    <w:p w14:paraId="28F4DADB" w14:textId="77777777" w:rsidR="00FB6D0D" w:rsidRPr="00C76456" w:rsidRDefault="00FB6D0D" w:rsidP="00FB6D0D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標記工事について、下記のとおり工事施工状況を立会い（検査）方お願いいたします。</w:t>
      </w:r>
    </w:p>
    <w:p w14:paraId="547CD12F" w14:textId="77777777" w:rsidR="00FB6D0D" w:rsidRPr="00C76456" w:rsidRDefault="00FB6D0D" w:rsidP="00FB6D0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5371D8CE" w14:textId="77777777" w:rsidR="00FB6D0D" w:rsidRPr="00C76456" w:rsidRDefault="00FB6D0D" w:rsidP="00FB6D0D">
      <w:pPr>
        <w:pStyle w:val="a6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519743C8" w14:textId="77777777" w:rsidR="00FB6D0D" w:rsidRPr="00C76456" w:rsidRDefault="00FB6D0D" w:rsidP="00FB6D0D">
      <w:pPr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2338"/>
        <w:gridCol w:w="2901"/>
        <w:gridCol w:w="3266"/>
      </w:tblGrid>
      <w:tr w:rsidR="00FB6D0D" w:rsidRPr="002B1040" w14:paraId="0E85B64F" w14:textId="77777777" w:rsidTr="005F6471">
        <w:trPr>
          <w:trHeight w:val="720"/>
        </w:trPr>
        <w:tc>
          <w:tcPr>
            <w:tcW w:w="2338" w:type="dxa"/>
            <w:vAlign w:val="center"/>
          </w:tcPr>
          <w:p w14:paraId="33102D8B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工種</w:t>
            </w:r>
          </w:p>
        </w:tc>
        <w:tc>
          <w:tcPr>
            <w:tcW w:w="2901" w:type="dxa"/>
            <w:vAlign w:val="center"/>
          </w:tcPr>
          <w:p w14:paraId="0EAFF7D4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施工場所</w:t>
            </w:r>
          </w:p>
        </w:tc>
        <w:tc>
          <w:tcPr>
            <w:tcW w:w="3266" w:type="dxa"/>
            <w:vAlign w:val="center"/>
          </w:tcPr>
          <w:p w14:paraId="0FC33AB0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立会い（検査）</w:t>
            </w:r>
          </w:p>
          <w:p w14:paraId="4FAF2E08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希望日時</w:t>
            </w:r>
          </w:p>
        </w:tc>
      </w:tr>
      <w:tr w:rsidR="00FB6D0D" w:rsidRPr="002B1040" w14:paraId="1FF77E61" w14:textId="77777777" w:rsidTr="005F6471">
        <w:trPr>
          <w:trHeight w:val="720"/>
        </w:trPr>
        <w:tc>
          <w:tcPr>
            <w:tcW w:w="2338" w:type="dxa"/>
            <w:vAlign w:val="center"/>
          </w:tcPr>
          <w:p w14:paraId="3AAFC087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14:paraId="0379CDFE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266" w:type="dxa"/>
            <w:vAlign w:val="center"/>
          </w:tcPr>
          <w:p w14:paraId="72E03FAB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B6D0D" w:rsidRPr="002B1040" w14:paraId="78F1B44E" w14:textId="77777777" w:rsidTr="005F6471">
        <w:trPr>
          <w:trHeight w:val="720"/>
        </w:trPr>
        <w:tc>
          <w:tcPr>
            <w:tcW w:w="2338" w:type="dxa"/>
            <w:vAlign w:val="center"/>
          </w:tcPr>
          <w:p w14:paraId="74B8216F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14:paraId="56E78321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266" w:type="dxa"/>
            <w:vAlign w:val="center"/>
          </w:tcPr>
          <w:p w14:paraId="0A9E60BC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B9F1463" w14:textId="77777777" w:rsidR="00FB6D0D" w:rsidRPr="00C76456" w:rsidRDefault="00FB6D0D" w:rsidP="00FB6D0D">
      <w:pPr>
        <w:jc w:val="left"/>
        <w:rPr>
          <w:rFonts w:asciiTheme="minorEastAsia" w:eastAsiaTheme="minorEastAsia" w:hAnsiTheme="minorEastAsia"/>
        </w:rPr>
      </w:pPr>
    </w:p>
    <w:p w14:paraId="50DE0423" w14:textId="77777777" w:rsidR="00FB6D0D" w:rsidRPr="00C76456" w:rsidRDefault="00FB6D0D" w:rsidP="00FB6D0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70519B63" w14:textId="77777777" w:rsidR="00FB6D0D" w:rsidRPr="00C76456" w:rsidRDefault="00FB6D0D" w:rsidP="00FB6D0D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上記の立会い（検査）結果は以下のとおりです。</w:t>
      </w: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2338"/>
        <w:gridCol w:w="2901"/>
        <w:gridCol w:w="3266"/>
      </w:tblGrid>
      <w:tr w:rsidR="00FB6D0D" w:rsidRPr="002B1040" w14:paraId="51AF1BF1" w14:textId="77777777" w:rsidTr="005F6471">
        <w:trPr>
          <w:trHeight w:val="720"/>
        </w:trPr>
        <w:tc>
          <w:tcPr>
            <w:tcW w:w="2338" w:type="dxa"/>
            <w:vAlign w:val="center"/>
          </w:tcPr>
          <w:p w14:paraId="05C31BA8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立会い（検査）</w:t>
            </w:r>
          </w:p>
          <w:p w14:paraId="2908A4B8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実施者の確認</w:t>
            </w:r>
          </w:p>
        </w:tc>
        <w:tc>
          <w:tcPr>
            <w:tcW w:w="2901" w:type="dxa"/>
            <w:vAlign w:val="center"/>
          </w:tcPr>
          <w:p w14:paraId="4BA3F285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施工の合否</w:t>
            </w:r>
          </w:p>
        </w:tc>
        <w:tc>
          <w:tcPr>
            <w:tcW w:w="3266" w:type="dxa"/>
            <w:vAlign w:val="center"/>
          </w:tcPr>
          <w:p w14:paraId="6B9BC3B0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記事</w:t>
            </w:r>
          </w:p>
        </w:tc>
      </w:tr>
      <w:tr w:rsidR="00FB6D0D" w:rsidRPr="002B1040" w14:paraId="3FFE6C25" w14:textId="77777777" w:rsidTr="005F6471">
        <w:trPr>
          <w:trHeight w:val="720"/>
        </w:trPr>
        <w:tc>
          <w:tcPr>
            <w:tcW w:w="2338" w:type="dxa"/>
            <w:vAlign w:val="center"/>
          </w:tcPr>
          <w:p w14:paraId="45CFC0B2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14:paraId="4E2045D4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B6D0D">
              <w:rPr>
                <w:rFonts w:asciiTheme="minorEastAsia" w:eastAsiaTheme="minorEastAsia" w:hAnsiTheme="minorEastAsia" w:hint="eastAsia"/>
                <w:spacing w:val="75"/>
                <w:sz w:val="24"/>
                <w:szCs w:val="24"/>
                <w:fitText w:val="1050" w:id="-687182847"/>
              </w:rPr>
              <w:t>合・</w:t>
            </w:r>
            <w:r w:rsidRPr="00FB6D0D">
              <w:rPr>
                <w:rFonts w:asciiTheme="minorEastAsia" w:eastAsiaTheme="minorEastAsia" w:hAnsiTheme="minorEastAsia" w:hint="eastAsia"/>
                <w:spacing w:val="15"/>
                <w:sz w:val="24"/>
                <w:szCs w:val="24"/>
                <w:fitText w:val="1050" w:id="-687182847"/>
              </w:rPr>
              <w:t>否</w:t>
            </w:r>
          </w:p>
        </w:tc>
        <w:tc>
          <w:tcPr>
            <w:tcW w:w="3266" w:type="dxa"/>
            <w:vAlign w:val="center"/>
          </w:tcPr>
          <w:p w14:paraId="4723B5B3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B6D0D" w:rsidRPr="002B1040" w14:paraId="1F8CF975" w14:textId="77777777" w:rsidTr="005F6471">
        <w:trPr>
          <w:trHeight w:val="720"/>
        </w:trPr>
        <w:tc>
          <w:tcPr>
            <w:tcW w:w="2338" w:type="dxa"/>
            <w:vAlign w:val="center"/>
          </w:tcPr>
          <w:p w14:paraId="1E87924C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01" w:type="dxa"/>
            <w:vAlign w:val="center"/>
          </w:tcPr>
          <w:p w14:paraId="520432B1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B6D0D">
              <w:rPr>
                <w:rFonts w:asciiTheme="minorEastAsia" w:eastAsiaTheme="minorEastAsia" w:hAnsiTheme="minorEastAsia" w:hint="eastAsia"/>
                <w:spacing w:val="75"/>
                <w:sz w:val="24"/>
                <w:szCs w:val="24"/>
                <w:fitText w:val="1050" w:id="-687182846"/>
              </w:rPr>
              <w:t>合・</w:t>
            </w:r>
            <w:r w:rsidRPr="00FB6D0D">
              <w:rPr>
                <w:rFonts w:asciiTheme="minorEastAsia" w:eastAsiaTheme="minorEastAsia" w:hAnsiTheme="minorEastAsia" w:hint="eastAsia"/>
                <w:spacing w:val="15"/>
                <w:sz w:val="24"/>
                <w:szCs w:val="24"/>
                <w:fitText w:val="1050" w:id="-687182846"/>
              </w:rPr>
              <w:t>否</w:t>
            </w:r>
          </w:p>
        </w:tc>
        <w:tc>
          <w:tcPr>
            <w:tcW w:w="3266" w:type="dxa"/>
            <w:vAlign w:val="center"/>
          </w:tcPr>
          <w:p w14:paraId="06199C47" w14:textId="77777777" w:rsidR="00FB6D0D" w:rsidRPr="00C76456" w:rsidRDefault="00FB6D0D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E4AB0AD" w14:textId="77777777" w:rsidR="00FB6D0D" w:rsidRPr="00C76456" w:rsidRDefault="00FB6D0D" w:rsidP="00FB6D0D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14:paraId="1268DF60" w14:textId="77777777" w:rsidR="00FB6D0D" w:rsidRPr="00C76456" w:rsidRDefault="00FB6D0D" w:rsidP="00FB6D0D">
      <w:pPr>
        <w:widowControl/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上</w:t>
      </w:r>
    </w:p>
    <w:p w14:paraId="5C4E2989" w14:textId="77777777" w:rsidR="00FB6D0D" w:rsidRPr="00C76456" w:rsidRDefault="00FB6D0D" w:rsidP="00FB6D0D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14:paraId="3D9C476F" w14:textId="77777777" w:rsidR="00FB6D0D" w:rsidRPr="00C76456" w:rsidRDefault="00FB6D0D" w:rsidP="00FB6D0D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647C2D25" w14:textId="2F6D3EEC" w:rsidR="00420916" w:rsidRPr="00FB6D0D" w:rsidRDefault="00FB6D0D" w:rsidP="00FB6D0D"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sectPr w:rsidR="00420916" w:rsidRPr="00FB6D0D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51062" w14:textId="77777777" w:rsidR="00874F70" w:rsidRDefault="00874F70" w:rsidP="003E0C5F">
      <w:r>
        <w:separator/>
      </w:r>
    </w:p>
  </w:endnote>
  <w:endnote w:type="continuationSeparator" w:id="0">
    <w:p w14:paraId="2A769A61" w14:textId="77777777" w:rsidR="00874F70" w:rsidRDefault="00874F70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5E8A0" w14:textId="77777777" w:rsidR="00874F70" w:rsidRDefault="00874F70" w:rsidP="003E0C5F">
      <w:r>
        <w:separator/>
      </w:r>
    </w:p>
  </w:footnote>
  <w:footnote w:type="continuationSeparator" w:id="0">
    <w:p w14:paraId="6744C267" w14:textId="77777777" w:rsidR="00874F70" w:rsidRDefault="00874F70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E5FCE"/>
    <w:rsid w:val="000F7E9D"/>
    <w:rsid w:val="00105CB2"/>
    <w:rsid w:val="00117CD6"/>
    <w:rsid w:val="00140BE7"/>
    <w:rsid w:val="00164902"/>
    <w:rsid w:val="001662A5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B14B1"/>
    <w:rsid w:val="002C0240"/>
    <w:rsid w:val="002C7F39"/>
    <w:rsid w:val="002D0ADE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016F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6773A"/>
    <w:rsid w:val="004A1457"/>
    <w:rsid w:val="004B1BE0"/>
    <w:rsid w:val="004B7309"/>
    <w:rsid w:val="004D553F"/>
    <w:rsid w:val="004F36C9"/>
    <w:rsid w:val="004F4447"/>
    <w:rsid w:val="00524CCE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6C4638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74F70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2688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51DD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B6D0D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[委託]宮内 麻衣 Mai Miyauchi</cp:lastModifiedBy>
  <cp:revision>2</cp:revision>
  <cp:lastPrinted>2025-06-27T06:02:00Z</cp:lastPrinted>
  <dcterms:created xsi:type="dcterms:W3CDTF">2025-07-01T00:45:00Z</dcterms:created>
  <dcterms:modified xsi:type="dcterms:W3CDTF">2025-07-01T00:45:00Z</dcterms:modified>
</cp:coreProperties>
</file>