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11DC8" w14:textId="6956B31F" w:rsidR="0067119C" w:rsidRPr="00C76456" w:rsidRDefault="0067119C" w:rsidP="0067119C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36</w:t>
      </w:r>
      <w:r w:rsidRPr="00C76456">
        <w:rPr>
          <w:rFonts w:asciiTheme="minorEastAsia" w:eastAsiaTheme="minorEastAsia" w:hAnsiTheme="minorEastAsia" w:hint="eastAsia"/>
          <w:sz w:val="20"/>
        </w:rPr>
        <w:t>号</w:t>
      </w:r>
      <w:r w:rsidR="0030609B" w:rsidRPr="00C76456">
        <w:rPr>
          <w:rFonts w:asciiTheme="minorEastAsia" w:eastAsiaTheme="minorEastAsia" w:hAnsiTheme="minorEastAsia" w:hint="eastAsia"/>
          <w:sz w:val="20"/>
        </w:rPr>
        <w:t>（創意工夫・社会性等に関する実施状況）</w:t>
      </w:r>
      <w:r w:rsidR="00F779F0"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="00F779F0" w:rsidRPr="00C76456">
        <w:rPr>
          <w:rFonts w:asciiTheme="minorEastAsia" w:eastAsiaTheme="minorEastAsia" w:hAnsiTheme="minorEastAsia"/>
          <w:sz w:val="20"/>
        </w:rPr>
        <w:t>1-17-6】</w:t>
      </w:r>
    </w:p>
    <w:p w14:paraId="224DB7C2" w14:textId="77777777" w:rsidR="002D5B7F" w:rsidRPr="00A3012B" w:rsidRDefault="002D5B7F" w:rsidP="002D5B7F">
      <w:pPr>
        <w:autoSpaceDE w:val="0"/>
        <w:autoSpaceDN w:val="0"/>
        <w:adjustRightInd w:val="0"/>
        <w:spacing w:line="388" w:lineRule="atLeast"/>
        <w:jc w:val="center"/>
        <w:rPr>
          <w:sz w:val="24"/>
          <w:szCs w:val="24"/>
          <w:u w:val="double"/>
        </w:rPr>
      </w:pPr>
      <w:r w:rsidRPr="00CE3BC8">
        <w:rPr>
          <w:rFonts w:hint="eastAsia"/>
          <w:kern w:val="0"/>
          <w:sz w:val="36"/>
          <w:szCs w:val="36"/>
          <w:u w:val="double"/>
        </w:rPr>
        <w:t>創意工夫・社会性等に関する実施状況</w:t>
      </w:r>
      <w:r w:rsidRPr="00CE3BC8">
        <w:rPr>
          <w:kern w:val="0"/>
          <w:sz w:val="36"/>
          <w:szCs w:val="36"/>
          <w:u w:val="double"/>
        </w:rPr>
        <w:t xml:space="preserve"> </w:t>
      </w:r>
    </w:p>
    <w:tbl>
      <w:tblPr>
        <w:tblStyle w:val="ab"/>
        <w:tblW w:w="9498" w:type="dxa"/>
        <w:tblInd w:w="-431" w:type="dxa"/>
        <w:tblLook w:val="04A0" w:firstRow="1" w:lastRow="0" w:firstColumn="1" w:lastColumn="0" w:noHBand="0" w:noVBand="1"/>
      </w:tblPr>
      <w:tblGrid>
        <w:gridCol w:w="1702"/>
        <w:gridCol w:w="2161"/>
        <w:gridCol w:w="1720"/>
        <w:gridCol w:w="1717"/>
        <w:gridCol w:w="2198"/>
      </w:tblGrid>
      <w:tr w:rsidR="002D5B7F" w:rsidRPr="000D54EE" w14:paraId="1CB2CBD5" w14:textId="77777777" w:rsidTr="00A3012B">
        <w:tc>
          <w:tcPr>
            <w:tcW w:w="1702" w:type="dxa"/>
          </w:tcPr>
          <w:p w14:paraId="1A8F4D18" w14:textId="77777777" w:rsidR="002D5B7F" w:rsidRPr="009F24E7" w:rsidRDefault="002D5B7F" w:rsidP="00A3012B">
            <w:pPr>
              <w:tabs>
                <w:tab w:val="left" w:pos="951"/>
              </w:tabs>
              <w:jc w:val="center"/>
              <w:rPr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工事名</w:t>
            </w:r>
          </w:p>
        </w:tc>
        <w:tc>
          <w:tcPr>
            <w:tcW w:w="3881" w:type="dxa"/>
            <w:gridSpan w:val="2"/>
          </w:tcPr>
          <w:p w14:paraId="068D4D5E" w14:textId="77777777" w:rsidR="002D5B7F" w:rsidRPr="009F24E7" w:rsidRDefault="002D5B7F" w:rsidP="00A3012B">
            <w:pPr>
              <w:tabs>
                <w:tab w:val="left" w:pos="951"/>
              </w:tabs>
              <w:rPr>
                <w:sz w:val="18"/>
                <w:szCs w:val="18"/>
              </w:rPr>
            </w:pPr>
          </w:p>
        </w:tc>
        <w:tc>
          <w:tcPr>
            <w:tcW w:w="1717" w:type="dxa"/>
          </w:tcPr>
          <w:p w14:paraId="75DDB2BD" w14:textId="77777777" w:rsidR="002D5B7F" w:rsidRPr="009F24E7" w:rsidRDefault="002D5B7F" w:rsidP="00A3012B">
            <w:pPr>
              <w:tabs>
                <w:tab w:val="left" w:pos="951"/>
              </w:tabs>
              <w:jc w:val="center"/>
              <w:rPr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受注者名</w:t>
            </w:r>
          </w:p>
        </w:tc>
        <w:tc>
          <w:tcPr>
            <w:tcW w:w="2198" w:type="dxa"/>
          </w:tcPr>
          <w:p w14:paraId="551EE137" w14:textId="77777777" w:rsidR="002D5B7F" w:rsidRPr="009F24E7" w:rsidRDefault="002D5B7F" w:rsidP="00A3012B">
            <w:pPr>
              <w:tabs>
                <w:tab w:val="left" w:pos="951"/>
              </w:tabs>
              <w:rPr>
                <w:sz w:val="18"/>
                <w:szCs w:val="18"/>
              </w:rPr>
            </w:pPr>
          </w:p>
        </w:tc>
      </w:tr>
      <w:tr w:rsidR="002D5B7F" w:rsidRPr="000D54EE" w14:paraId="19CF97DE" w14:textId="77777777" w:rsidTr="00A3012B">
        <w:tc>
          <w:tcPr>
            <w:tcW w:w="1702" w:type="dxa"/>
          </w:tcPr>
          <w:p w14:paraId="12425D7C" w14:textId="77777777" w:rsidR="002D5B7F" w:rsidRPr="009F24E7" w:rsidRDefault="002D5B7F" w:rsidP="00A3012B">
            <w:pPr>
              <w:tabs>
                <w:tab w:val="left" w:pos="951"/>
              </w:tabs>
              <w:jc w:val="center"/>
              <w:rPr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項目</w:t>
            </w:r>
          </w:p>
        </w:tc>
        <w:tc>
          <w:tcPr>
            <w:tcW w:w="2161" w:type="dxa"/>
          </w:tcPr>
          <w:p w14:paraId="17090CE1" w14:textId="77777777" w:rsidR="002D5B7F" w:rsidRPr="009F24E7" w:rsidRDefault="002D5B7F" w:rsidP="00A3012B">
            <w:pPr>
              <w:tabs>
                <w:tab w:val="left" w:pos="951"/>
              </w:tabs>
              <w:jc w:val="center"/>
              <w:rPr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評価内容</w:t>
            </w:r>
          </w:p>
        </w:tc>
        <w:tc>
          <w:tcPr>
            <w:tcW w:w="5635" w:type="dxa"/>
            <w:gridSpan w:val="3"/>
          </w:tcPr>
          <w:p w14:paraId="513FDB5E" w14:textId="77777777" w:rsidR="002D5B7F" w:rsidRPr="009F24E7" w:rsidRDefault="002D5B7F" w:rsidP="00A3012B">
            <w:pPr>
              <w:tabs>
                <w:tab w:val="left" w:pos="951"/>
              </w:tabs>
              <w:jc w:val="center"/>
              <w:rPr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実施内容</w:t>
            </w:r>
          </w:p>
        </w:tc>
      </w:tr>
      <w:tr w:rsidR="002D5B7F" w:rsidRPr="00362E81" w14:paraId="0481BC0D" w14:textId="77777777" w:rsidTr="00A3012B">
        <w:tc>
          <w:tcPr>
            <w:tcW w:w="1702" w:type="dxa"/>
            <w:vMerge w:val="restart"/>
          </w:tcPr>
          <w:p w14:paraId="4C01D6A5" w14:textId="77777777" w:rsidR="002D5B7F" w:rsidRPr="009F24E7" w:rsidRDefault="002D5B7F" w:rsidP="00A3012B">
            <w:pPr>
              <w:rPr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□創意工夫</w:t>
            </w:r>
          </w:p>
          <w:p w14:paraId="7D945E37" w14:textId="77777777" w:rsidR="002D5B7F" w:rsidRPr="009F24E7" w:rsidRDefault="002D5B7F" w:rsidP="00A3012B">
            <w:pPr>
              <w:rPr>
                <w:sz w:val="18"/>
                <w:szCs w:val="18"/>
              </w:rPr>
            </w:pPr>
          </w:p>
          <w:p w14:paraId="3FEF61DC" w14:textId="77777777" w:rsidR="002D5B7F" w:rsidRPr="009F24E7" w:rsidRDefault="002D5B7F" w:rsidP="00A3012B">
            <w:pPr>
              <w:rPr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自ら立案実施した創意工夫や技術力</w:t>
            </w:r>
          </w:p>
        </w:tc>
        <w:tc>
          <w:tcPr>
            <w:tcW w:w="2161" w:type="dxa"/>
          </w:tcPr>
          <w:p w14:paraId="5D8A14C1" w14:textId="77777777" w:rsidR="002D5B7F" w:rsidRPr="009F24E7" w:rsidRDefault="002D5B7F" w:rsidP="00A3012B">
            <w:pPr>
              <w:rPr>
                <w:sz w:val="18"/>
                <w:szCs w:val="18"/>
              </w:rPr>
            </w:pPr>
            <w:r w:rsidRPr="009F24E7">
              <w:rPr>
                <w:sz w:val="18"/>
                <w:szCs w:val="18"/>
              </w:rPr>
              <w:t>□</w:t>
            </w:r>
            <w:r w:rsidRPr="009F24E7">
              <w:rPr>
                <w:sz w:val="18"/>
                <w:szCs w:val="18"/>
              </w:rPr>
              <w:t>施工</w:t>
            </w:r>
          </w:p>
        </w:tc>
        <w:tc>
          <w:tcPr>
            <w:tcW w:w="5635" w:type="dxa"/>
            <w:gridSpan w:val="3"/>
          </w:tcPr>
          <w:p w14:paraId="154B162B" w14:textId="77777777" w:rsidR="002D5B7F" w:rsidRPr="009F24E7" w:rsidRDefault="002D5B7F" w:rsidP="00A3012B">
            <w:pPr>
              <w:rPr>
                <w:sz w:val="18"/>
                <w:szCs w:val="18"/>
              </w:rPr>
            </w:pPr>
            <w:r w:rsidRPr="009F24E7">
              <w:rPr>
                <w:sz w:val="18"/>
                <w:szCs w:val="18"/>
              </w:rPr>
              <w:t>・施工に伴う器具、工具、装置等の工夫</w:t>
            </w:r>
          </w:p>
          <w:p w14:paraId="7C9E323B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sz w:val="18"/>
                <w:szCs w:val="18"/>
              </w:rPr>
              <w:t>・施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工方法の工夫、施工環境の改善</w:t>
            </w:r>
          </w:p>
          <w:p w14:paraId="5BF9EDA1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・仮設備計画の工夫</w:t>
            </w:r>
          </w:p>
          <w:p w14:paraId="1E1E1E6B" w14:textId="77777777" w:rsidR="002D5B7F" w:rsidRPr="009F24E7" w:rsidRDefault="002D5B7F" w:rsidP="00A3012B">
            <w:pPr>
              <w:rPr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・施工管理の工夫　等</w:t>
            </w:r>
          </w:p>
        </w:tc>
      </w:tr>
      <w:tr w:rsidR="002D5B7F" w:rsidRPr="00362E81" w14:paraId="116DAB3D" w14:textId="77777777" w:rsidTr="00A3012B">
        <w:tc>
          <w:tcPr>
            <w:tcW w:w="1702" w:type="dxa"/>
            <w:vMerge/>
          </w:tcPr>
          <w:p w14:paraId="0017F5A6" w14:textId="77777777" w:rsidR="002D5B7F" w:rsidRPr="009F24E7" w:rsidRDefault="002D5B7F" w:rsidP="00A3012B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14:paraId="32379A40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□</w:t>
            </w:r>
            <w:r w:rsidRPr="009F24E7">
              <w:rPr>
                <w:color w:val="000000" w:themeColor="text1"/>
                <w:sz w:val="18"/>
                <w:szCs w:val="18"/>
              </w:rPr>
              <w:t>品質</w:t>
            </w:r>
          </w:p>
        </w:tc>
        <w:tc>
          <w:tcPr>
            <w:tcW w:w="5635" w:type="dxa"/>
            <w:gridSpan w:val="3"/>
          </w:tcPr>
          <w:p w14:paraId="1A2564E4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・土工、設備、電気の品質向上の工夫</w:t>
            </w:r>
          </w:p>
          <w:p w14:paraId="279C4590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・コンクリートの材料、打設、養生の工夫</w:t>
            </w:r>
          </w:p>
          <w:p w14:paraId="31256AC6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・鉄筋、コンクリート二次製品等使用材料の工夫</w:t>
            </w:r>
          </w:p>
          <w:p w14:paraId="037DF005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・配筋、溶接作業等の工夫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 xml:space="preserve">　等</w:t>
            </w:r>
          </w:p>
        </w:tc>
      </w:tr>
      <w:tr w:rsidR="002D5B7F" w:rsidRPr="00362E81" w14:paraId="60E8F1D0" w14:textId="77777777" w:rsidTr="00A3012B">
        <w:tc>
          <w:tcPr>
            <w:tcW w:w="1702" w:type="dxa"/>
            <w:vMerge/>
          </w:tcPr>
          <w:p w14:paraId="374EF836" w14:textId="77777777" w:rsidR="002D5B7F" w:rsidRPr="009F24E7" w:rsidRDefault="002D5B7F" w:rsidP="00A3012B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14:paraId="6B94FA2B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□安全衛生</w:t>
            </w:r>
          </w:p>
        </w:tc>
        <w:tc>
          <w:tcPr>
            <w:tcW w:w="5635" w:type="dxa"/>
            <w:gridSpan w:val="3"/>
          </w:tcPr>
          <w:p w14:paraId="4D4E398F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・安全教育・講習会・パトロール等の工夫</w:t>
            </w:r>
          </w:p>
          <w:p w14:paraId="4D02F931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・仮設備の工夫</w:t>
            </w:r>
          </w:p>
          <w:p w14:paraId="061EA944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・作業環境の改善</w:t>
            </w:r>
          </w:p>
          <w:p w14:paraId="61504EB9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・交通事故防止の工夫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 xml:space="preserve">　等</w:t>
            </w:r>
          </w:p>
        </w:tc>
      </w:tr>
      <w:tr w:rsidR="002D5B7F" w:rsidRPr="00362E81" w14:paraId="4340D3AB" w14:textId="77777777" w:rsidTr="00A3012B">
        <w:tc>
          <w:tcPr>
            <w:tcW w:w="1702" w:type="dxa"/>
            <w:vMerge/>
          </w:tcPr>
          <w:p w14:paraId="639193E6" w14:textId="77777777" w:rsidR="002D5B7F" w:rsidRPr="009F24E7" w:rsidRDefault="002D5B7F" w:rsidP="00A3012B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14:paraId="62E3C880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□働き方改革</w:t>
            </w:r>
          </w:p>
        </w:tc>
        <w:tc>
          <w:tcPr>
            <w:tcW w:w="5635" w:type="dxa"/>
            <w:gridSpan w:val="3"/>
          </w:tcPr>
          <w:p w14:paraId="578FD08F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・担い手確保の取り組み　等</w:t>
            </w:r>
          </w:p>
        </w:tc>
      </w:tr>
      <w:tr w:rsidR="002D5B7F" w:rsidRPr="00362E81" w14:paraId="7F7B1BB4" w14:textId="77777777" w:rsidTr="00A3012B">
        <w:trPr>
          <w:trHeight w:val="70"/>
        </w:trPr>
        <w:tc>
          <w:tcPr>
            <w:tcW w:w="1702" w:type="dxa"/>
            <w:vMerge/>
          </w:tcPr>
          <w:p w14:paraId="2905192B" w14:textId="77777777" w:rsidR="002D5B7F" w:rsidRPr="009F24E7" w:rsidRDefault="002D5B7F" w:rsidP="00A3012B">
            <w:pPr>
              <w:rPr>
                <w:sz w:val="18"/>
                <w:szCs w:val="18"/>
              </w:rPr>
            </w:pPr>
          </w:p>
        </w:tc>
        <w:tc>
          <w:tcPr>
            <w:tcW w:w="2161" w:type="dxa"/>
          </w:tcPr>
          <w:p w14:paraId="43A35C7D" w14:textId="77777777" w:rsidR="002D5B7F" w:rsidRPr="009F24E7" w:rsidRDefault="002D5B7F" w:rsidP="00A3012B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□カーボンニュートラルへの取り組み</w:t>
            </w:r>
          </w:p>
        </w:tc>
        <w:tc>
          <w:tcPr>
            <w:tcW w:w="5635" w:type="dxa"/>
            <w:gridSpan w:val="3"/>
          </w:tcPr>
          <w:p w14:paraId="6D200764" w14:textId="77777777" w:rsidR="002D5B7F" w:rsidRPr="009F24E7" w:rsidRDefault="002D5B7F" w:rsidP="00A3012B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・コンクリート二次製品等の代替材の利用</w:t>
            </w:r>
          </w:p>
          <w:p w14:paraId="00C87B52" w14:textId="77777777" w:rsidR="002D5B7F" w:rsidRPr="009F24E7" w:rsidRDefault="002D5B7F" w:rsidP="00A3012B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・ＩＣＴ（情報通信技術）の活用</w:t>
            </w:r>
          </w:p>
          <w:p w14:paraId="262FB329" w14:textId="77777777" w:rsidR="002D5B7F" w:rsidRPr="009F24E7" w:rsidRDefault="002D5B7F" w:rsidP="00A3012B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・ごみ減量化への工夫</w:t>
            </w:r>
          </w:p>
          <w:p w14:paraId="0EF8F27B" w14:textId="77777777" w:rsidR="002D5B7F" w:rsidRPr="009F24E7" w:rsidRDefault="002D5B7F" w:rsidP="00A3012B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・アイドリングストップ励行　等</w:t>
            </w:r>
          </w:p>
        </w:tc>
      </w:tr>
      <w:tr w:rsidR="002D5B7F" w:rsidRPr="00362E81" w14:paraId="69F41E8B" w14:textId="77777777" w:rsidTr="00A3012B">
        <w:tc>
          <w:tcPr>
            <w:tcW w:w="1702" w:type="dxa"/>
            <w:vMerge w:val="restart"/>
          </w:tcPr>
          <w:p w14:paraId="30E2C7BC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□社会性等</w:t>
            </w:r>
          </w:p>
          <w:p w14:paraId="0715326B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</w:p>
          <w:p w14:paraId="533BF269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地域社会や</w:t>
            </w:r>
          </w:p>
          <w:p w14:paraId="3DCF812F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住民に対する貢献</w:t>
            </w:r>
          </w:p>
        </w:tc>
        <w:tc>
          <w:tcPr>
            <w:tcW w:w="2161" w:type="dxa"/>
          </w:tcPr>
          <w:p w14:paraId="5C9BB626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□</w:t>
            </w:r>
            <w:r w:rsidRPr="009F24E7">
              <w:rPr>
                <w:color w:val="000000" w:themeColor="text1"/>
                <w:sz w:val="18"/>
                <w:szCs w:val="18"/>
              </w:rPr>
              <w:t>地域への</w:t>
            </w:r>
          </w:p>
          <w:p w14:paraId="5CA7B3FB" w14:textId="77777777" w:rsidR="002D5B7F" w:rsidRPr="009F24E7" w:rsidRDefault="002D5B7F" w:rsidP="00A3012B">
            <w:pPr>
              <w:ind w:firstLineChars="300" w:firstLine="540"/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貢献等</w:t>
            </w:r>
          </w:p>
        </w:tc>
        <w:tc>
          <w:tcPr>
            <w:tcW w:w="5635" w:type="dxa"/>
            <w:gridSpan w:val="3"/>
          </w:tcPr>
          <w:p w14:paraId="28B09EC5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color w:val="000000" w:themeColor="text1"/>
                <w:sz w:val="18"/>
                <w:szCs w:val="18"/>
              </w:rPr>
              <w:t>・周辺環境への配慮</w:t>
            </w:r>
          </w:p>
          <w:p w14:paraId="1AC7A557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・現場環境の周辺地域への調和</w:t>
            </w:r>
          </w:p>
          <w:p w14:paraId="781EAFCD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・地域住民とのコミュニケーション</w:t>
            </w:r>
          </w:p>
          <w:p w14:paraId="4C4B4A53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・地域生活に密着した貢献活動等の実施</w:t>
            </w:r>
          </w:p>
          <w:p w14:paraId="7F6F3FEB" w14:textId="77777777" w:rsidR="002D5B7F" w:rsidRPr="009F24E7" w:rsidRDefault="002D5B7F" w:rsidP="00A3012B">
            <w:pPr>
              <w:ind w:left="182" w:hangingChars="101" w:hanging="182"/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・災害時など地域への支援・行政などによる救援活動への協力</w:t>
            </w:r>
          </w:p>
        </w:tc>
      </w:tr>
      <w:tr w:rsidR="002D5B7F" w:rsidRPr="00362E81" w14:paraId="17F25D23" w14:textId="77777777" w:rsidTr="00A3012B">
        <w:tc>
          <w:tcPr>
            <w:tcW w:w="1702" w:type="dxa"/>
            <w:vMerge/>
          </w:tcPr>
          <w:p w14:paraId="5544A438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161" w:type="dxa"/>
          </w:tcPr>
          <w:p w14:paraId="455CDD7F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□カーボンニュートラルへの取り組み</w:t>
            </w:r>
          </w:p>
        </w:tc>
        <w:tc>
          <w:tcPr>
            <w:tcW w:w="5635" w:type="dxa"/>
            <w:gridSpan w:val="3"/>
          </w:tcPr>
          <w:p w14:paraId="16AA3338" w14:textId="77777777" w:rsidR="002D5B7F" w:rsidRPr="009F24E7" w:rsidRDefault="002D5B7F" w:rsidP="00A3012B">
            <w:pPr>
              <w:ind w:left="182" w:hangingChars="101" w:hanging="182"/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設計図書に規定するコンクリート種別毎に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任意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で使用できる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混合セメントの使用（使用可能数量において、</w:t>
            </w:r>
            <w:r w:rsidRPr="009F24E7">
              <w:rPr>
                <w:color w:val="000000" w:themeColor="text1"/>
                <w:sz w:val="18"/>
                <w:szCs w:val="18"/>
              </w:rPr>
              <w:t>50</w:t>
            </w:r>
            <w:r w:rsidRPr="009F24E7">
              <w:rPr>
                <w:color w:val="000000" w:themeColor="text1"/>
                <w:sz w:val="18"/>
                <w:szCs w:val="18"/>
              </w:rPr>
              <w:t>％以上使用した場合）</w:t>
            </w:r>
          </w:p>
          <w:p w14:paraId="1A7BBC45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・国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の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認定を受けた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地球温暖化に資する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建設機械の使用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　</w:t>
            </w: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等</w:t>
            </w:r>
          </w:p>
        </w:tc>
      </w:tr>
      <w:tr w:rsidR="002D5B7F" w:rsidRPr="00362E81" w14:paraId="6F699D0A" w14:textId="77777777" w:rsidTr="00A3012B">
        <w:trPr>
          <w:trHeight w:val="70"/>
        </w:trPr>
        <w:tc>
          <w:tcPr>
            <w:tcW w:w="1702" w:type="dxa"/>
          </w:tcPr>
          <w:p w14:paraId="47EBD8C9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□創意工夫</w:t>
            </w:r>
          </w:p>
          <w:p w14:paraId="3DE88564" w14:textId="77777777" w:rsidR="002D5B7F" w:rsidRPr="009F24E7" w:rsidRDefault="002D5B7F" w:rsidP="00A3012B">
            <w:pPr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hint="eastAsia"/>
                <w:color w:val="000000" w:themeColor="text1"/>
                <w:sz w:val="18"/>
                <w:szCs w:val="18"/>
              </w:rPr>
              <w:t>□社会性等</w:t>
            </w:r>
          </w:p>
        </w:tc>
        <w:tc>
          <w:tcPr>
            <w:tcW w:w="2161" w:type="dxa"/>
          </w:tcPr>
          <w:p w14:paraId="1C521629" w14:textId="77777777" w:rsidR="002D5B7F" w:rsidRPr="009F24E7" w:rsidRDefault="002D5B7F" w:rsidP="00A3012B">
            <w:pPr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□カーボンニュートラルへの取り組み</w:t>
            </w:r>
          </w:p>
        </w:tc>
        <w:tc>
          <w:tcPr>
            <w:tcW w:w="5635" w:type="dxa"/>
            <w:gridSpan w:val="3"/>
          </w:tcPr>
          <w:p w14:paraId="1428EBA7" w14:textId="77777777" w:rsidR="002D5B7F" w:rsidRPr="009F24E7" w:rsidRDefault="002D5B7F" w:rsidP="00A3012B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・現場事務所への太陽光発電設備の導入</w:t>
            </w:r>
          </w:p>
          <w:p w14:paraId="00E52776" w14:textId="77777777" w:rsidR="002D5B7F" w:rsidRPr="009F24E7" w:rsidRDefault="002D5B7F" w:rsidP="00A3012B">
            <w:pPr>
              <w:widowControl/>
              <w:jc w:val="left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・元請社員が使用する連絡車に電動車を導入</w:t>
            </w:r>
          </w:p>
          <w:p w14:paraId="72277969" w14:textId="77777777" w:rsidR="002D5B7F" w:rsidRPr="009F24E7" w:rsidRDefault="002D5B7F" w:rsidP="00A3012B">
            <w:pPr>
              <w:ind w:left="182" w:hangingChars="101" w:hanging="182"/>
              <w:rPr>
                <w:color w:val="000000" w:themeColor="text1"/>
                <w:sz w:val="18"/>
                <w:szCs w:val="18"/>
              </w:rPr>
            </w:pP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・現場使用電力</w:t>
            </w: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として</w:t>
            </w:r>
            <w:r w:rsidRPr="009F24E7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再生可能エネルギー電力を購入　等</w:t>
            </w:r>
          </w:p>
        </w:tc>
      </w:tr>
    </w:tbl>
    <w:p w14:paraId="41BA8397" w14:textId="77777777" w:rsidR="002D5B7F" w:rsidRPr="00A3012B" w:rsidRDefault="002D5B7F" w:rsidP="002D5B7F">
      <w:pPr>
        <w:tabs>
          <w:tab w:val="left" w:pos="951"/>
        </w:tabs>
        <w:rPr>
          <w:sz w:val="18"/>
          <w:szCs w:val="18"/>
        </w:rPr>
      </w:pPr>
      <w:r w:rsidRPr="00A3012B">
        <w:rPr>
          <w:rFonts w:hint="eastAsia"/>
          <w:sz w:val="18"/>
          <w:szCs w:val="18"/>
        </w:rPr>
        <w:t>１．該当する項目の□にﾚマーク記入。</w:t>
      </w:r>
    </w:p>
    <w:p w14:paraId="2B57148B" w14:textId="77777777" w:rsidR="002D5B7F" w:rsidRPr="00A3012B" w:rsidRDefault="002D5B7F" w:rsidP="002D5B7F">
      <w:pPr>
        <w:tabs>
          <w:tab w:val="left" w:pos="951"/>
        </w:tabs>
        <w:rPr>
          <w:sz w:val="18"/>
          <w:szCs w:val="18"/>
        </w:rPr>
      </w:pPr>
      <w:r w:rsidRPr="00A3012B">
        <w:rPr>
          <w:rFonts w:hint="eastAsia"/>
          <w:sz w:val="18"/>
          <w:szCs w:val="18"/>
        </w:rPr>
        <w:t>２．具体的内容の説明として、写真・図面等を説明資料に整理。</w:t>
      </w:r>
    </w:p>
    <w:p w14:paraId="46BBE66C" w14:textId="77777777" w:rsidR="002D5B7F" w:rsidRPr="00A3012B" w:rsidRDefault="002D5B7F" w:rsidP="002D5B7F">
      <w:pPr>
        <w:widowControl/>
        <w:rPr>
          <w:sz w:val="18"/>
          <w:szCs w:val="18"/>
        </w:rPr>
      </w:pPr>
      <w:r w:rsidRPr="00A3012B">
        <w:rPr>
          <w:rFonts w:hint="eastAsia"/>
          <w:sz w:val="18"/>
          <w:szCs w:val="18"/>
        </w:rPr>
        <w:t>３．提出可能な項目数は、１０項目までとする。</w:t>
      </w:r>
    </w:p>
    <w:p w14:paraId="3183937A" w14:textId="77777777" w:rsidR="002D5B7F" w:rsidRPr="00A3012B" w:rsidRDefault="002D5B7F" w:rsidP="002D5B7F">
      <w:pPr>
        <w:widowControl/>
        <w:rPr>
          <w:sz w:val="18"/>
          <w:szCs w:val="18"/>
        </w:rPr>
      </w:pPr>
      <w:r w:rsidRPr="00A3012B">
        <w:rPr>
          <w:rFonts w:hint="eastAsia"/>
          <w:sz w:val="18"/>
          <w:szCs w:val="18"/>
        </w:rPr>
        <w:t>（注）</w:t>
      </w:r>
      <w:r w:rsidRPr="00A3012B">
        <w:rPr>
          <w:sz w:val="18"/>
          <w:szCs w:val="18"/>
        </w:rPr>
        <w:t>Kcube2</w:t>
      </w:r>
      <w:r w:rsidRPr="00A3012B">
        <w:rPr>
          <w:sz w:val="18"/>
          <w:szCs w:val="18"/>
        </w:rPr>
        <w:t>による提出とする。</w:t>
      </w:r>
    </w:p>
    <w:p w14:paraId="69158D8B" w14:textId="77777777" w:rsidR="002D5B7F" w:rsidRDefault="002D5B7F" w:rsidP="0067119C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kern w:val="0"/>
          <w:sz w:val="36"/>
          <w:szCs w:val="36"/>
          <w:u w:val="double"/>
        </w:rPr>
      </w:pPr>
    </w:p>
    <w:p w14:paraId="1A88DB67" w14:textId="13858B5E" w:rsidR="0067119C" w:rsidRPr="00C76456" w:rsidRDefault="0067119C" w:rsidP="00FF47DE">
      <w:pPr>
        <w:widowControl/>
        <w:rPr>
          <w:rFonts w:asciiTheme="minorEastAsia" w:eastAsiaTheme="minorEastAsia" w:hAnsiTheme="minorEastAsia"/>
        </w:rPr>
      </w:pPr>
    </w:p>
    <w:sectPr w:rsidR="0067119C" w:rsidRPr="00C76456" w:rsidSect="00FF47DE">
      <w:pgSz w:w="11906" w:h="16838" w:code="9"/>
      <w:pgMar w:top="902" w:right="1106" w:bottom="902" w:left="1077" w:header="567" w:footer="397" w:gutter="0"/>
      <w:pgNumType w:chapSep="em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419D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50ED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  <w:rsid w:val="00FF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2025-07-01T01:09:00Z</dcterms:created>
  <dcterms:modified xsi:type="dcterms:W3CDTF">2025-07-01T01:09:00Z</dcterms:modified>
</cp:coreProperties>
</file>