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6E5720C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rPr>
                  </w:pPr>
                  <w:r w:rsidRPr="00535D35">
                    <w:rPr>
                      <w:rFonts w:asciiTheme="minorEastAsia" w:hAnsiTheme="minorEastAsia" w:hint="eastAsia"/>
                      <w:sz w:val="24"/>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0B2352EA" w:rsidR="006B0DE2" w:rsidRPr="00535D35" w:rsidRDefault="006B0DE2" w:rsidP="00FC596E">
                  <w:pPr>
                    <w:spacing w:line="360" w:lineRule="exact"/>
                    <w:ind w:firstLineChars="100" w:firstLine="240"/>
                    <w:rPr>
                      <w:rFonts w:asciiTheme="minorEastAsia" w:hAnsiTheme="minorEastAsia"/>
                      <w:sz w:val="24"/>
                    </w:rPr>
                  </w:pPr>
                  <w:r w:rsidRPr="00535D35">
                    <w:rPr>
                      <w:rFonts w:asciiTheme="minorEastAsia" w:hAnsiTheme="minorEastAsia" w:hint="eastAsia"/>
                      <w:sz w:val="24"/>
                    </w:rPr>
                    <w:t>東北支社</w:t>
                  </w:r>
                  <w:r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158D4C70">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14470BA1" w:rsidR="006B0DE2" w:rsidRPr="004B684D" w:rsidRDefault="006B0DE2" w:rsidP="00AC1A20">
            <w:pPr>
              <w:spacing w:line="340" w:lineRule="exact"/>
              <w:rPr>
                <w:rFonts w:asciiTheme="minorEastAsia" w:hAnsiTheme="minorEastAsia" w:cs="MS-Mincho"/>
                <w:color w:val="FF6600"/>
                <w:kern w:val="0"/>
                <w:sz w:val="24"/>
              </w:rPr>
            </w:pPr>
            <w:r w:rsidRPr="00535D35">
              <w:rPr>
                <w:rFonts w:asciiTheme="minorEastAsia" w:hAnsiTheme="minorEastAsia" w:hint="eastAsia"/>
                <w:sz w:val="24"/>
              </w:rPr>
              <w:t>令</w:t>
            </w:r>
            <w:r w:rsidR="00DB34BA">
              <w:rPr>
                <w:rFonts w:asciiTheme="minorEastAsia" w:hAnsiTheme="minorEastAsia" w:hint="eastAsia"/>
                <w:sz w:val="24"/>
              </w:rPr>
              <w:t>和</w:t>
            </w:r>
            <w:r w:rsidR="00DB34BA" w:rsidRPr="00DB34BA">
              <w:rPr>
                <w:rFonts w:asciiTheme="minorEastAsia" w:hAnsiTheme="minorEastAsia" w:hint="eastAsia"/>
                <w:color w:val="F79646" w:themeColor="accent6"/>
                <w:sz w:val="24"/>
              </w:rPr>
              <w:t>00</w:t>
            </w:r>
            <w:r w:rsidRPr="00535D35">
              <w:rPr>
                <w:rFonts w:asciiTheme="minorEastAsia" w:hAnsiTheme="minorEastAsia" w:hint="eastAsia"/>
                <w:sz w:val="24"/>
              </w:rPr>
              <w:t>年</w:t>
            </w:r>
            <w:r w:rsidR="00DB34BA">
              <w:rPr>
                <w:rFonts w:asciiTheme="minorEastAsia" w:hAnsiTheme="minorEastAsia" w:cs="MS-Mincho" w:hint="eastAsia"/>
                <w:color w:val="FF6600"/>
                <w:kern w:val="0"/>
                <w:sz w:val="24"/>
              </w:rPr>
              <w:t>00</w:t>
            </w:r>
            <w:r w:rsidRPr="00535D35">
              <w:rPr>
                <w:rFonts w:asciiTheme="minorEastAsia" w:hAnsiTheme="minorEastAsia" w:hint="eastAsia"/>
                <w:sz w:val="24"/>
              </w:rPr>
              <w:t>月</w:t>
            </w:r>
            <w:r w:rsidR="00DB34BA">
              <w:rPr>
                <w:rFonts w:asciiTheme="minorEastAsia" w:hAnsiTheme="minorEastAsia" w:cs="MS-Mincho" w:hint="eastAsia"/>
                <w:color w:val="FF6600"/>
                <w:kern w:val="0"/>
                <w:sz w:val="24"/>
              </w:rPr>
              <w:t>00</w:t>
            </w:r>
            <w:r w:rsidRPr="00535D35">
              <w:rPr>
                <w:rFonts w:asciiTheme="minorEastAsia" w:hAnsiTheme="minorEastAsia" w:hint="eastAsia"/>
                <w:sz w:val="24"/>
              </w:rPr>
              <w:t>日付けで入札公告のありました</w:t>
            </w:r>
            <w:r w:rsidR="00DB34BA" w:rsidRPr="00DB34BA">
              <w:rPr>
                <w:rFonts w:asciiTheme="minorEastAsia" w:hAnsiTheme="minorEastAsia" w:hint="eastAsia"/>
                <w:color w:val="FF6600"/>
                <w:sz w:val="24"/>
              </w:rPr>
              <w:t>○○自動車道　○○設計</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rPr>
            </w:pPr>
            <w:r w:rsidRPr="00535D35">
              <w:rPr>
                <w:rFonts w:asciiTheme="minorEastAsia" w:hAnsiTheme="minorEastAsia" w:hint="eastAsia"/>
                <w:sz w:val="24"/>
              </w:rPr>
              <w:t>記</w:t>
            </w:r>
          </w:p>
          <w:p w14:paraId="5D2C49A0" w14:textId="77777777" w:rsidR="006B0DE2" w:rsidRPr="00535D35" w:rsidRDefault="006B0DE2" w:rsidP="00DB520D">
            <w:pPr>
              <w:pStyle w:val="a5"/>
              <w:spacing w:line="340" w:lineRule="exact"/>
              <w:rPr>
                <w:rFonts w:asciiTheme="minorEastAsia" w:hAnsiTheme="minorEastAsia"/>
                <w:szCs w:val="24"/>
              </w:rPr>
            </w:pPr>
          </w:p>
          <w:p w14:paraId="07115C1D" w14:textId="77777777" w:rsidR="006B0DE2" w:rsidRPr="00535D35" w:rsidRDefault="00672158" w:rsidP="00DB520D">
            <w:pPr>
              <w:spacing w:line="340" w:lineRule="exact"/>
              <w:ind w:left="453" w:hanging="340"/>
              <w:rPr>
                <w:rFonts w:asciiTheme="minorEastAsia" w:hAnsiTheme="minorEastAsia"/>
                <w:sz w:val="24"/>
              </w:rPr>
            </w:pPr>
            <w:r w:rsidRPr="00535D35">
              <w:rPr>
                <w:rFonts w:asciiTheme="minorEastAsia" w:hAnsiTheme="minorEastAsia" w:hint="eastAsia"/>
                <w:sz w:val="24"/>
              </w:rPr>
              <w:t>１．</w:t>
            </w:r>
            <w:r w:rsidR="006B0DE2" w:rsidRPr="00535D35">
              <w:rPr>
                <w:rFonts w:asciiTheme="minorEastAsia" w:hAnsiTheme="minorEastAsia" w:hint="eastAsia"/>
                <w:sz w:val="24"/>
              </w:rPr>
              <w:t>参考見積書</w:t>
            </w:r>
          </w:p>
          <w:p w14:paraId="400787F9" w14:textId="77777777" w:rsidR="006B0DE2" w:rsidRPr="00535D35" w:rsidRDefault="006B0DE2" w:rsidP="00DB520D">
            <w:pPr>
              <w:spacing w:line="340" w:lineRule="exact"/>
              <w:rPr>
                <w:rFonts w:asciiTheme="minorEastAsia" w:hAnsiTheme="minorEastAsia"/>
                <w:sz w:val="24"/>
              </w:rPr>
            </w:pPr>
          </w:p>
          <w:p w14:paraId="7BF82136" w14:textId="77777777" w:rsidR="006B0DE2" w:rsidRPr="00535D35" w:rsidRDefault="00672158" w:rsidP="00DB520D">
            <w:pPr>
              <w:ind w:firstLineChars="54" w:firstLine="130"/>
              <w:rPr>
                <w:rFonts w:asciiTheme="minorEastAsia" w:hAnsiTheme="minorEastAsia"/>
                <w:sz w:val="24"/>
              </w:rPr>
            </w:pPr>
            <w:r w:rsidRPr="00535D35">
              <w:rPr>
                <w:rFonts w:asciiTheme="minorEastAsia" w:hAnsiTheme="minorEastAsia" w:hint="eastAsia"/>
                <w:sz w:val="24"/>
              </w:rPr>
              <w:t>２．</w:t>
            </w:r>
            <w:r w:rsidR="006B0DE2" w:rsidRPr="00535D35">
              <w:rPr>
                <w:rFonts w:asciiTheme="minorEastAsia" w:hAnsiTheme="minorEastAsia" w:hint="eastAsia"/>
                <w:sz w:val="24"/>
              </w:rPr>
              <w:t>添付資料</w:t>
            </w:r>
          </w:p>
          <w:p w14:paraId="791F18F0" w14:textId="77777777" w:rsidR="006B0DE2" w:rsidRPr="00A918F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7"/>
          <w:type w:val="nextColumn"/>
          <w:pgSz w:w="11906" w:h="16838" w:code="9"/>
          <w:pgMar w:top="1134" w:right="851" w:bottom="1134" w:left="851" w:header="851" w:footer="567" w:gutter="0"/>
          <w:pgNumType w:fmt="numberInDash"/>
          <w:cols w:space="425"/>
          <w:docGrid w:linePitch="360"/>
        </w:sectPr>
      </w:pPr>
    </w:p>
    <w:p w14:paraId="68545E29" w14:textId="77777777" w:rsidR="003B5309" w:rsidRPr="00535D35" w:rsidRDefault="00F6074F" w:rsidP="003B5309">
      <w:pPr>
        <w:ind w:left="210" w:hangingChars="100" w:hanging="210"/>
        <w:rPr>
          <w:rFonts w:asciiTheme="minorEastAsia" w:hAnsiTheme="minorEastAsia"/>
          <w:sz w:val="16"/>
          <w:szCs w:val="16"/>
        </w:rPr>
      </w:pPr>
      <w:r w:rsidRPr="00535D35">
        <w:rPr>
          <w:rFonts w:asciiTheme="minorEastAsia" w:hAnsiTheme="minorEastAsia" w:hint="eastAsia"/>
          <w:noProof/>
        </w:rPr>
        <w:lastRenderedPageBreak/>
        <mc:AlternateContent>
          <mc:Choice Requires="wps">
            <w:drawing>
              <wp:anchor distT="0" distB="0" distL="114300" distR="114300" simplePos="0" relativeHeight="251692032" behindDoc="0" locked="0" layoutInCell="1" allowOverlap="1" wp14:anchorId="47729B35" wp14:editId="12B9178C">
                <wp:simplePos x="0" y="0"/>
                <wp:positionH relativeFrom="column">
                  <wp:posOffset>8353425</wp:posOffset>
                </wp:positionH>
                <wp:positionV relativeFrom="paragraph">
                  <wp:posOffset>-212725</wp:posOffset>
                </wp:positionV>
                <wp:extent cx="895350" cy="219075"/>
                <wp:effectExtent l="2540" t="381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29B35" id="テキスト ボックス 3" o:spid="_x0000_s1028" type="#_x0000_t202" style="position:absolute;left:0;text-align:left;margin-left:657.75pt;margin-top:-16.75pt;width:70.5pt;height:17.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" stroked="f">
                <v:textbox inset="5.85pt,.7pt,5.85pt,.7pt">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v:shape>
            </w:pict>
          </mc:Fallback>
        </mc:AlternateContent>
      </w:r>
      <w:r w:rsidR="003B5309" w:rsidRPr="00535D35">
        <w:rPr>
          <w:rFonts w:asciiTheme="minorEastAsia" w:hAnsiTheme="minorEastAsia" w:hint="eastAsia"/>
          <w:sz w:val="16"/>
          <w:szCs w:val="16"/>
          <w:highlight w:val="yellow"/>
        </w:rPr>
        <w:t>[</w:t>
      </w:r>
      <w:r w:rsidR="003B5309" w:rsidRPr="00535D35">
        <w:rPr>
          <w:rFonts w:asciiTheme="minorEastAsia" w:hAnsiTheme="minorEastAsia"/>
          <w:sz w:val="16"/>
          <w:szCs w:val="16"/>
          <w:highlight w:val="yellow"/>
        </w:rPr>
        <w:t>歩掛等に関する見積</w:t>
      </w:r>
      <w:r w:rsidR="003B5309" w:rsidRPr="00535D35">
        <w:rPr>
          <w:rFonts w:asciiTheme="minorEastAsia" w:hAnsiTheme="minorEastAsia" w:hint="eastAsia"/>
          <w:sz w:val="16"/>
          <w:szCs w:val="16"/>
          <w:highlight w:val="yellow"/>
        </w:rPr>
        <w:t>を要する場合]≪設計の場合≫</w:t>
      </w:r>
    </w:p>
    <w:p w14:paraId="07AD4CC0" w14:textId="1A355B02" w:rsidR="003B5309" w:rsidRPr="00535D35" w:rsidRDefault="007968D6" w:rsidP="003B5309">
      <w:pPr>
        <w:snapToGrid w:val="0"/>
        <w:spacing w:line="240" w:lineRule="atLeast"/>
        <w:jc w:val="right"/>
        <w:rPr>
          <w:rFonts w:asciiTheme="minorEastAsia" w:hAnsiTheme="minorEastAsia"/>
          <w:color w:val="000000" w:themeColor="text1"/>
          <w:szCs w:val="21"/>
        </w:rPr>
      </w:pPr>
      <w:r w:rsidRPr="00535D35">
        <w:rPr>
          <w:rFonts w:asciiTheme="minorEastAsia" w:hAnsiTheme="minorEastAsia" w:hint="eastAsia"/>
          <w:color w:val="000000" w:themeColor="text1"/>
          <w:szCs w:val="21"/>
        </w:rPr>
        <w:t>（</w:t>
      </w:r>
      <w:r w:rsidR="003B5309" w:rsidRPr="00535D35">
        <w:rPr>
          <w:rFonts w:asciiTheme="minorEastAsia" w:hAnsiTheme="minorEastAsia" w:hint="eastAsia"/>
          <w:color w:val="000000" w:themeColor="text1"/>
          <w:szCs w:val="21"/>
        </w:rPr>
        <w:t>見積活用方式様式２</w:t>
      </w:r>
      <w:r w:rsidRPr="00535D35">
        <w:rPr>
          <w:rFonts w:asciiTheme="minorEastAsia" w:hAnsiTheme="minorEastAsia" w:hint="eastAsia"/>
          <w:color w:val="000000" w:themeColor="text1"/>
          <w:szCs w:val="21"/>
        </w:rPr>
        <w:t>）</w:t>
      </w:r>
    </w:p>
    <w:p w14:paraId="1E660CE9" w14:textId="77777777" w:rsidR="003B5309" w:rsidRPr="00535D35" w:rsidRDefault="003B5309" w:rsidP="003B5309">
      <w:pPr>
        <w:jc w:val="center"/>
        <w:rPr>
          <w:rFonts w:asciiTheme="minorEastAsia" w:hAnsiTheme="minorEastAsia"/>
          <w:sz w:val="32"/>
        </w:rPr>
      </w:pPr>
      <w:r w:rsidRPr="00535D35">
        <w:rPr>
          <w:rFonts w:asciiTheme="minorEastAsia" w:hAnsiTheme="minorEastAsia" w:hint="eastAsia"/>
          <w:sz w:val="32"/>
        </w:rPr>
        <w:t>参考見積書</w:t>
      </w:r>
    </w:p>
    <w:p w14:paraId="4C0A1219" w14:textId="1FFD7079" w:rsidR="006E7AEE" w:rsidRPr="00535D35" w:rsidRDefault="006E7AEE" w:rsidP="006E7AEE">
      <w:pPr>
        <w:jc w:val="left"/>
        <w:rPr>
          <w:rFonts w:asciiTheme="minorEastAsia" w:hAnsiTheme="minorEastAsia"/>
          <w:color w:val="FF6600"/>
          <w:szCs w:val="21"/>
          <w:u w:val="single"/>
        </w:rPr>
      </w:pPr>
      <w:r w:rsidRPr="00535D35">
        <w:rPr>
          <w:rFonts w:asciiTheme="minorEastAsia" w:hAnsiTheme="minorEastAsia" w:hint="eastAsia"/>
          <w:noProof/>
          <w:szCs w:val="21"/>
          <w:u w:val="single"/>
        </w:rPr>
        <w:t>調査等名）</w:t>
      </w:r>
      <w:r w:rsidR="007968D6" w:rsidRPr="00535D35">
        <w:rPr>
          <w:rFonts w:asciiTheme="minorEastAsia" w:hAnsiTheme="minorEastAsia" w:hint="eastAsia"/>
          <w:noProof/>
          <w:szCs w:val="21"/>
          <w:u w:val="single"/>
        </w:rPr>
        <w:t xml:space="preserve">　　　　　　　　　　　　</w:t>
      </w:r>
    </w:p>
    <w:p w14:paraId="39651F8D" w14:textId="77777777" w:rsidR="006E7AEE" w:rsidRPr="00535D35" w:rsidRDefault="006E7AEE" w:rsidP="006E7AEE">
      <w:pPr>
        <w:jc w:val="left"/>
        <w:rPr>
          <w:rFonts w:asciiTheme="minorEastAsia" w:hAnsiTheme="minorEastAsia"/>
          <w:szCs w:val="21"/>
        </w:rPr>
      </w:pPr>
    </w:p>
    <w:p w14:paraId="77782F39" w14:textId="77777777" w:rsidR="003B5309" w:rsidRPr="00535D35" w:rsidRDefault="003B5309" w:rsidP="003B5309">
      <w:pPr>
        <w:rPr>
          <w:rFonts w:asciiTheme="minorEastAsia" w:hAnsiTheme="minorEastAsia"/>
        </w:rPr>
      </w:pPr>
      <w:r w:rsidRPr="00535D35">
        <w:rPr>
          <w:rFonts w:asciiTheme="minorEastAsia" w:hAnsiTheme="minorEastAsia" w:hint="eastAsia"/>
        </w:rPr>
        <w:t>【記入例】</w:t>
      </w:r>
    </w:p>
    <w:tbl>
      <w:tblPr>
        <w:tblW w:w="14619" w:type="dxa"/>
        <w:jc w:val="center"/>
        <w:tblCellMar>
          <w:left w:w="99" w:type="dxa"/>
          <w:right w:w="99" w:type="dxa"/>
        </w:tblCellMar>
        <w:tblLook w:val="04A0" w:firstRow="1" w:lastRow="0" w:firstColumn="1" w:lastColumn="0" w:noHBand="0" w:noVBand="1"/>
      </w:tblPr>
      <w:tblGrid>
        <w:gridCol w:w="3562"/>
        <w:gridCol w:w="945"/>
        <w:gridCol w:w="945"/>
        <w:gridCol w:w="945"/>
        <w:gridCol w:w="1276"/>
        <w:gridCol w:w="1843"/>
        <w:gridCol w:w="1843"/>
        <w:gridCol w:w="3260"/>
      </w:tblGrid>
      <w:tr w:rsidR="003B5309" w:rsidRPr="00535D35" w14:paraId="3409E0B8" w14:textId="77777777" w:rsidTr="00BC488D">
        <w:trPr>
          <w:trHeight w:val="65"/>
          <w:jc w:val="center"/>
        </w:trPr>
        <w:tc>
          <w:tcPr>
            <w:tcW w:w="3562" w:type="dxa"/>
            <w:vMerge w:val="restart"/>
            <w:tcBorders>
              <w:top w:val="single" w:sz="4" w:space="0" w:color="auto"/>
              <w:left w:val="single" w:sz="4" w:space="0" w:color="auto"/>
              <w:bottom w:val="single" w:sz="4" w:space="0" w:color="auto"/>
              <w:right w:val="single" w:sz="4" w:space="0" w:color="auto"/>
            </w:tcBorders>
            <w:vAlign w:val="center"/>
            <w:hideMark/>
          </w:tcPr>
          <w:p w14:paraId="58B8971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工種・名称・細目</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C89311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762CE9C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単位</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410D6B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05096A6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金額</w:t>
            </w:r>
          </w:p>
        </w:tc>
        <w:tc>
          <w:tcPr>
            <w:tcW w:w="3686" w:type="dxa"/>
            <w:gridSpan w:val="2"/>
            <w:tcBorders>
              <w:top w:val="single" w:sz="4" w:space="0" w:color="auto"/>
              <w:left w:val="nil"/>
              <w:bottom w:val="single" w:sz="4" w:space="0" w:color="auto"/>
              <w:right w:val="single" w:sz="4" w:space="0" w:color="auto"/>
            </w:tcBorders>
            <w:vAlign w:val="center"/>
            <w:hideMark/>
          </w:tcPr>
          <w:p w14:paraId="554459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　単価内訳　）</w:t>
            </w:r>
          </w:p>
        </w:tc>
        <w:tc>
          <w:tcPr>
            <w:tcW w:w="3260" w:type="dxa"/>
            <w:vMerge w:val="restart"/>
            <w:tcBorders>
              <w:top w:val="single" w:sz="4" w:space="0" w:color="auto"/>
              <w:left w:val="nil"/>
              <w:right w:val="single" w:sz="4" w:space="0" w:color="auto"/>
            </w:tcBorders>
            <w:vAlign w:val="center"/>
            <w:hideMark/>
          </w:tcPr>
          <w:p w14:paraId="3A1ADFD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 w:val="20"/>
              </w:rPr>
              <w:t>見積単価算出方法</w:t>
            </w:r>
          </w:p>
        </w:tc>
      </w:tr>
      <w:tr w:rsidR="003B5309" w:rsidRPr="00535D35" w14:paraId="7362FFC6" w14:textId="77777777" w:rsidTr="00BC488D">
        <w:trPr>
          <w:trHeight w:val="210"/>
          <w:jc w:val="center"/>
        </w:trPr>
        <w:tc>
          <w:tcPr>
            <w:tcW w:w="3562" w:type="dxa"/>
            <w:vMerge/>
            <w:tcBorders>
              <w:top w:val="single" w:sz="4" w:space="0" w:color="auto"/>
              <w:left w:val="single" w:sz="4" w:space="0" w:color="auto"/>
              <w:bottom w:val="single" w:sz="4" w:space="0" w:color="auto"/>
              <w:right w:val="single" w:sz="4" w:space="0" w:color="auto"/>
            </w:tcBorders>
            <w:vAlign w:val="center"/>
            <w:hideMark/>
          </w:tcPr>
          <w:p w14:paraId="79FED3B9"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400D5B17"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5B6C56FF"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66526613" w14:textId="77777777" w:rsidR="003B5309" w:rsidRPr="00535D35" w:rsidRDefault="003B5309" w:rsidP="00465446">
            <w:pPr>
              <w:widowControl/>
              <w:rPr>
                <w:rFonts w:asciiTheme="minorEastAsia" w:hAnsiTheme="minorEastAsia"/>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222E742" w14:textId="77777777" w:rsidR="003B5309" w:rsidRPr="00535D35" w:rsidRDefault="003B5309" w:rsidP="00465446">
            <w:pPr>
              <w:widowControl/>
              <w:rPr>
                <w:rFonts w:asciiTheme="minorEastAsia" w:hAnsiTheme="minorEastAsia"/>
                <w:szCs w:val="21"/>
              </w:rPr>
            </w:pPr>
          </w:p>
        </w:tc>
        <w:tc>
          <w:tcPr>
            <w:tcW w:w="1843" w:type="dxa"/>
            <w:tcBorders>
              <w:top w:val="nil"/>
              <w:left w:val="nil"/>
              <w:bottom w:val="single" w:sz="4" w:space="0" w:color="auto"/>
              <w:right w:val="single" w:sz="4" w:space="0" w:color="auto"/>
            </w:tcBorders>
            <w:vAlign w:val="center"/>
            <w:hideMark/>
          </w:tcPr>
          <w:p w14:paraId="100E883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843" w:type="dxa"/>
            <w:tcBorders>
              <w:top w:val="nil"/>
              <w:left w:val="nil"/>
              <w:bottom w:val="single" w:sz="4" w:space="0" w:color="auto"/>
              <w:right w:val="single" w:sz="4" w:space="0" w:color="auto"/>
            </w:tcBorders>
            <w:vAlign w:val="center"/>
            <w:hideMark/>
          </w:tcPr>
          <w:p w14:paraId="188CC3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3260" w:type="dxa"/>
            <w:vMerge/>
            <w:tcBorders>
              <w:left w:val="single" w:sz="4" w:space="0" w:color="auto"/>
              <w:bottom w:val="single" w:sz="4" w:space="0" w:color="auto"/>
              <w:right w:val="single" w:sz="4" w:space="0" w:color="auto"/>
            </w:tcBorders>
            <w:vAlign w:val="center"/>
          </w:tcPr>
          <w:p w14:paraId="6B428E89" w14:textId="77777777" w:rsidR="003B5309" w:rsidRPr="00535D35" w:rsidRDefault="003B5309" w:rsidP="00465446">
            <w:pPr>
              <w:widowControl/>
              <w:rPr>
                <w:rFonts w:asciiTheme="minorEastAsia" w:hAnsiTheme="minorEastAsia"/>
                <w:szCs w:val="21"/>
              </w:rPr>
            </w:pPr>
          </w:p>
        </w:tc>
      </w:tr>
      <w:tr w:rsidR="003B5309" w:rsidRPr="00535D35" w14:paraId="6CCF9897" w14:textId="77777777" w:rsidTr="00BC488D">
        <w:trPr>
          <w:trHeight w:val="252"/>
          <w:jc w:val="center"/>
        </w:trPr>
        <w:tc>
          <w:tcPr>
            <w:tcW w:w="3562"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7FB3F3F"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技術業務直接人件費</w:t>
            </w: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CB63884"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5A2F79F"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center"/>
            <w:hideMark/>
          </w:tcPr>
          <w:p w14:paraId="4802562B" w14:textId="77777777" w:rsidR="003B5309" w:rsidRPr="00535D35" w:rsidRDefault="003B5309" w:rsidP="00465446">
            <w:pPr>
              <w:widowControl/>
              <w:rPr>
                <w:rFonts w:asciiTheme="minorEastAsia" w:hAnsiTheme="minorEastAsia"/>
                <w:szCs w:val="21"/>
              </w:rPr>
            </w:pPr>
          </w:p>
        </w:tc>
        <w:tc>
          <w:tcPr>
            <w:tcW w:w="1276" w:type="dxa"/>
            <w:tcBorders>
              <w:top w:val="single" w:sz="4" w:space="0" w:color="000000" w:themeColor="text1"/>
              <w:left w:val="nil"/>
              <w:bottom w:val="single" w:sz="4" w:space="0" w:color="000000" w:themeColor="text1"/>
              <w:right w:val="single" w:sz="4" w:space="0" w:color="auto"/>
            </w:tcBorders>
            <w:vAlign w:val="center"/>
            <w:hideMark/>
          </w:tcPr>
          <w:p w14:paraId="1CB08D6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3C2E9EA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638A84BA" w14:textId="77777777" w:rsidR="003B5309" w:rsidRPr="00535D35" w:rsidRDefault="003B5309" w:rsidP="00465446">
            <w:pPr>
              <w:widowControl/>
              <w:rPr>
                <w:rFonts w:asciiTheme="minorEastAsia" w:hAnsiTheme="minorEastAsia"/>
                <w:szCs w:val="21"/>
              </w:rPr>
            </w:pPr>
          </w:p>
        </w:tc>
        <w:tc>
          <w:tcPr>
            <w:tcW w:w="3260" w:type="dxa"/>
            <w:tcBorders>
              <w:top w:val="single" w:sz="4" w:space="0" w:color="000000" w:themeColor="text1"/>
              <w:left w:val="single" w:sz="4" w:space="0" w:color="auto"/>
              <w:bottom w:val="single" w:sz="4" w:space="0" w:color="000000" w:themeColor="text1"/>
              <w:right w:val="single" w:sz="4" w:space="0" w:color="auto"/>
            </w:tcBorders>
            <w:vAlign w:val="center"/>
          </w:tcPr>
          <w:p w14:paraId="5412B5A7" w14:textId="77777777" w:rsidR="003B5309" w:rsidRPr="00535D35" w:rsidRDefault="003B5309" w:rsidP="00465446">
            <w:pPr>
              <w:widowControl/>
              <w:rPr>
                <w:rFonts w:asciiTheme="minorEastAsia" w:hAnsiTheme="minorEastAsia"/>
                <w:szCs w:val="21"/>
              </w:rPr>
            </w:pPr>
          </w:p>
        </w:tc>
      </w:tr>
      <w:tr w:rsidR="003B5309" w:rsidRPr="00535D35" w14:paraId="59EF96A2"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31DB949"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●●作成</w:t>
            </w:r>
          </w:p>
        </w:tc>
        <w:tc>
          <w:tcPr>
            <w:tcW w:w="945" w:type="dxa"/>
            <w:tcBorders>
              <w:top w:val="nil"/>
              <w:left w:val="nil"/>
              <w:bottom w:val="single" w:sz="4" w:space="0" w:color="auto"/>
              <w:right w:val="single" w:sz="4" w:space="0" w:color="auto"/>
            </w:tcBorders>
            <w:vAlign w:val="bottom"/>
          </w:tcPr>
          <w:p w14:paraId="565A1D0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5A188AF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7A97A4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695929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325433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5790235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FA9A231" w14:textId="77777777" w:rsidR="003B5309" w:rsidRPr="00535D35" w:rsidRDefault="003B5309" w:rsidP="00465446">
            <w:pPr>
              <w:widowControl/>
              <w:jc w:val="center"/>
              <w:rPr>
                <w:rFonts w:asciiTheme="minorEastAsia" w:hAnsiTheme="minorEastAsia"/>
                <w:szCs w:val="21"/>
              </w:rPr>
            </w:pPr>
          </w:p>
          <w:p w14:paraId="39C011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1879F98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1A66199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D1E3BE5"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57729F37"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●●●検討</w:t>
            </w:r>
          </w:p>
        </w:tc>
        <w:tc>
          <w:tcPr>
            <w:tcW w:w="945" w:type="dxa"/>
            <w:tcBorders>
              <w:top w:val="nil"/>
              <w:left w:val="nil"/>
              <w:bottom w:val="single" w:sz="4" w:space="0" w:color="auto"/>
              <w:right w:val="single" w:sz="4" w:space="0" w:color="auto"/>
            </w:tcBorders>
            <w:vAlign w:val="bottom"/>
          </w:tcPr>
          <w:p w14:paraId="6352DD1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7CF7B81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65DCE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17C6F7D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71F8F1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20C1028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2789DB97" w14:textId="77777777" w:rsidR="003B5309" w:rsidRPr="00535D35" w:rsidRDefault="003B5309" w:rsidP="00465446">
            <w:pPr>
              <w:widowControl/>
              <w:jc w:val="center"/>
              <w:rPr>
                <w:rFonts w:asciiTheme="minorEastAsia" w:hAnsiTheme="minorEastAsia"/>
                <w:szCs w:val="21"/>
              </w:rPr>
            </w:pPr>
          </w:p>
          <w:p w14:paraId="6EBA09B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7212C35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54DC93C8"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7E2BB33"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BEC8AAB"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●●施工計画検討</w:t>
            </w:r>
          </w:p>
        </w:tc>
        <w:tc>
          <w:tcPr>
            <w:tcW w:w="945" w:type="dxa"/>
            <w:tcBorders>
              <w:top w:val="nil"/>
              <w:left w:val="nil"/>
              <w:bottom w:val="single" w:sz="4" w:space="0" w:color="auto"/>
              <w:right w:val="single" w:sz="4" w:space="0" w:color="auto"/>
            </w:tcBorders>
            <w:vAlign w:val="bottom"/>
          </w:tcPr>
          <w:p w14:paraId="3C90B11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15E699A6"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AA1240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2F13A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1B5D2A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603F8ABB"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00BA11BD" w14:textId="77777777" w:rsidR="003B5309" w:rsidRPr="00535D35" w:rsidRDefault="003B5309" w:rsidP="00465446">
            <w:pPr>
              <w:widowControl/>
              <w:jc w:val="center"/>
              <w:rPr>
                <w:rFonts w:asciiTheme="minorEastAsia" w:hAnsiTheme="minorEastAsia"/>
                <w:szCs w:val="21"/>
              </w:rPr>
            </w:pPr>
          </w:p>
          <w:p w14:paraId="7D471F0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C7F3A0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4E91809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40344907"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●●検討</w:t>
            </w:r>
          </w:p>
        </w:tc>
        <w:tc>
          <w:tcPr>
            <w:tcW w:w="945" w:type="dxa"/>
            <w:tcBorders>
              <w:top w:val="nil"/>
              <w:left w:val="nil"/>
              <w:bottom w:val="single" w:sz="4" w:space="0" w:color="auto"/>
              <w:right w:val="single" w:sz="4" w:space="0" w:color="auto"/>
            </w:tcBorders>
            <w:vAlign w:val="bottom"/>
          </w:tcPr>
          <w:p w14:paraId="30E25F8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777834B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598ADC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3F2A648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8605B4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039A7569"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796DC9D" w14:textId="77777777" w:rsidR="003B5309" w:rsidRPr="00535D35" w:rsidRDefault="003B5309" w:rsidP="00465446">
            <w:pPr>
              <w:widowControl/>
              <w:jc w:val="center"/>
              <w:rPr>
                <w:rFonts w:asciiTheme="minorEastAsia" w:hAnsiTheme="minorEastAsia"/>
                <w:szCs w:val="21"/>
              </w:rPr>
            </w:pPr>
          </w:p>
          <w:p w14:paraId="519A57F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92D6BE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1857628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3EFE19F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 xml:space="preserve">　　●●打合せ</w:t>
            </w:r>
          </w:p>
        </w:tc>
        <w:tc>
          <w:tcPr>
            <w:tcW w:w="945" w:type="dxa"/>
            <w:tcBorders>
              <w:top w:val="nil"/>
              <w:left w:val="nil"/>
              <w:bottom w:val="single" w:sz="4" w:space="0" w:color="auto"/>
              <w:right w:val="single" w:sz="4" w:space="0" w:color="auto"/>
            </w:tcBorders>
            <w:vAlign w:val="bottom"/>
          </w:tcPr>
          <w:p w14:paraId="3537B42F"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35084E8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tcPr>
          <w:p w14:paraId="1AB9A0F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5E61946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6086F76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34CD146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3A94E79F" w14:textId="77777777" w:rsidR="003B5309" w:rsidRPr="00535D35" w:rsidRDefault="003B5309" w:rsidP="00465446">
            <w:pPr>
              <w:widowControl/>
              <w:jc w:val="center"/>
              <w:rPr>
                <w:rFonts w:asciiTheme="minorEastAsia" w:hAnsiTheme="minorEastAsia"/>
                <w:szCs w:val="21"/>
              </w:rPr>
            </w:pPr>
          </w:p>
          <w:p w14:paraId="7D8692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EB607D6"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○○基準第○編○－○（P○）</w:t>
            </w:r>
          </w:p>
        </w:tc>
      </w:tr>
      <w:tr w:rsidR="003B5309" w:rsidRPr="00535D35" w14:paraId="6DC3A727"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6B6AA675"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技術業務直接経費</w:t>
            </w:r>
          </w:p>
        </w:tc>
        <w:tc>
          <w:tcPr>
            <w:tcW w:w="945" w:type="dxa"/>
            <w:tcBorders>
              <w:top w:val="nil"/>
              <w:left w:val="nil"/>
              <w:bottom w:val="single" w:sz="4" w:space="0" w:color="auto"/>
              <w:right w:val="single" w:sz="4" w:space="0" w:color="auto"/>
            </w:tcBorders>
            <w:vAlign w:val="bottom"/>
          </w:tcPr>
          <w:p w14:paraId="7580CE29"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6971FE3E"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55337A65" w14:textId="77777777" w:rsidR="003B5309" w:rsidRPr="00535D35" w:rsidRDefault="003B5309" w:rsidP="00465446">
            <w:pPr>
              <w:widowControl/>
              <w:jc w:val="center"/>
              <w:rPr>
                <w:rFonts w:asciiTheme="minorEastAsia" w:hAnsiTheme="minorEastAsia"/>
                <w:szCs w:val="21"/>
              </w:rPr>
            </w:pPr>
          </w:p>
        </w:tc>
        <w:tc>
          <w:tcPr>
            <w:tcW w:w="1276" w:type="dxa"/>
            <w:tcBorders>
              <w:top w:val="nil"/>
              <w:left w:val="nil"/>
              <w:bottom w:val="single" w:sz="4" w:space="0" w:color="auto"/>
              <w:right w:val="single" w:sz="4" w:space="0" w:color="auto"/>
            </w:tcBorders>
            <w:vAlign w:val="bottom"/>
          </w:tcPr>
          <w:p w14:paraId="32EB67C8"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0BF93D80"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73B902CE" w14:textId="77777777" w:rsidR="003B5309" w:rsidRPr="00535D35" w:rsidRDefault="003B5309" w:rsidP="00465446">
            <w:pPr>
              <w:widowControl/>
              <w:jc w:val="center"/>
              <w:rPr>
                <w:rFonts w:asciiTheme="minorEastAsia" w:hAnsiTheme="minorEastAsia"/>
                <w:szCs w:val="21"/>
              </w:rPr>
            </w:pPr>
          </w:p>
        </w:tc>
        <w:tc>
          <w:tcPr>
            <w:tcW w:w="3260" w:type="dxa"/>
            <w:tcBorders>
              <w:top w:val="nil"/>
              <w:left w:val="single" w:sz="4" w:space="0" w:color="auto"/>
              <w:bottom w:val="single" w:sz="4" w:space="0" w:color="auto"/>
              <w:right w:val="single" w:sz="4" w:space="0" w:color="auto"/>
            </w:tcBorders>
            <w:vAlign w:val="center"/>
          </w:tcPr>
          <w:p w14:paraId="1BAD9897" w14:textId="77777777" w:rsidR="003B5309" w:rsidRPr="00535D35" w:rsidRDefault="003B5309" w:rsidP="00465446">
            <w:pPr>
              <w:widowControl/>
              <w:rPr>
                <w:rFonts w:asciiTheme="minorEastAsia" w:hAnsiTheme="minorEastAsia"/>
                <w:szCs w:val="21"/>
              </w:rPr>
            </w:pPr>
          </w:p>
        </w:tc>
      </w:tr>
      <w:tr w:rsidR="003B5309" w:rsidRPr="00535D35" w14:paraId="7ABC15F4" w14:textId="77777777" w:rsidTr="00BC488D">
        <w:trPr>
          <w:trHeight w:val="65"/>
          <w:jc w:val="center"/>
        </w:trPr>
        <w:tc>
          <w:tcPr>
            <w:tcW w:w="3562" w:type="dxa"/>
            <w:tcBorders>
              <w:top w:val="nil"/>
              <w:left w:val="single" w:sz="4" w:space="0" w:color="auto"/>
              <w:bottom w:val="single" w:sz="4" w:space="0" w:color="000000" w:themeColor="text1"/>
              <w:right w:val="single" w:sz="4" w:space="0" w:color="auto"/>
            </w:tcBorders>
            <w:vAlign w:val="bottom"/>
            <w:hideMark/>
          </w:tcPr>
          <w:p w14:paraId="05F07C42"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電計電算機使用料（●●）</w:t>
            </w:r>
          </w:p>
        </w:tc>
        <w:tc>
          <w:tcPr>
            <w:tcW w:w="945" w:type="dxa"/>
            <w:tcBorders>
              <w:top w:val="nil"/>
              <w:left w:val="nil"/>
              <w:bottom w:val="single" w:sz="4" w:space="0" w:color="000000" w:themeColor="text1"/>
              <w:right w:val="single" w:sz="4" w:space="0" w:color="auto"/>
            </w:tcBorders>
            <w:vAlign w:val="bottom"/>
            <w:hideMark/>
          </w:tcPr>
          <w:p w14:paraId="75DB917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000000" w:themeColor="text1"/>
              <w:right w:val="single" w:sz="4" w:space="0" w:color="auto"/>
            </w:tcBorders>
            <w:vAlign w:val="bottom"/>
            <w:hideMark/>
          </w:tcPr>
          <w:p w14:paraId="036889D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000000" w:themeColor="text1"/>
              <w:right w:val="single" w:sz="4" w:space="0" w:color="auto"/>
            </w:tcBorders>
            <w:vAlign w:val="bottom"/>
            <w:hideMark/>
          </w:tcPr>
          <w:p w14:paraId="5C7D415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000000" w:themeColor="text1"/>
              <w:right w:val="single" w:sz="4" w:space="0" w:color="auto"/>
            </w:tcBorders>
            <w:vAlign w:val="bottom"/>
            <w:hideMark/>
          </w:tcPr>
          <w:p w14:paraId="4C409BF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65AB579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794D5E4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2825C83E" w14:textId="77777777" w:rsidR="003B5309" w:rsidRPr="00535D35" w:rsidRDefault="003B5309" w:rsidP="00465446">
            <w:pPr>
              <w:widowControl/>
              <w:jc w:val="center"/>
              <w:rPr>
                <w:rFonts w:asciiTheme="minorEastAsia" w:hAnsiTheme="minorEastAsia"/>
                <w:szCs w:val="21"/>
              </w:rPr>
            </w:pPr>
          </w:p>
          <w:p w14:paraId="4C7FCA4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000000" w:themeColor="text1"/>
              <w:right w:val="single" w:sz="4" w:space="0" w:color="auto"/>
            </w:tcBorders>
            <w:vAlign w:val="center"/>
          </w:tcPr>
          <w:p w14:paraId="5D7F611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○○基準第○編○－○（P○）</w:t>
            </w:r>
          </w:p>
        </w:tc>
      </w:tr>
      <w:tr w:rsidR="003B5309" w:rsidRPr="00535D35" w14:paraId="5E980AFC"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hideMark/>
          </w:tcPr>
          <w:p w14:paraId="1CA31BBE" w14:textId="597A8C59"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交通費・宿泊費</w:t>
            </w:r>
          </w:p>
        </w:tc>
        <w:tc>
          <w:tcPr>
            <w:tcW w:w="945" w:type="dxa"/>
            <w:tcBorders>
              <w:top w:val="nil"/>
              <w:left w:val="nil"/>
              <w:bottom w:val="single" w:sz="4" w:space="0" w:color="auto"/>
              <w:right w:val="single" w:sz="4" w:space="0" w:color="auto"/>
            </w:tcBorders>
            <w:vAlign w:val="bottom"/>
            <w:hideMark/>
          </w:tcPr>
          <w:p w14:paraId="386C034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hideMark/>
          </w:tcPr>
          <w:p w14:paraId="22C721B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hideMark/>
          </w:tcPr>
          <w:p w14:paraId="4C65890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hideMark/>
          </w:tcPr>
          <w:p w14:paraId="6E45BA2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0404A09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4090F8D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14A787AF" w14:textId="77777777" w:rsidR="003B5309" w:rsidRPr="00535D35" w:rsidRDefault="003B5309" w:rsidP="00465446">
            <w:pPr>
              <w:widowControl/>
              <w:jc w:val="center"/>
              <w:rPr>
                <w:rFonts w:asciiTheme="minorEastAsia" w:hAnsiTheme="minorEastAsia"/>
                <w:szCs w:val="21"/>
              </w:rPr>
            </w:pPr>
          </w:p>
          <w:p w14:paraId="7A0CF8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5EB19B1A"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3B5309" w:rsidRPr="00535D35" w14:paraId="7E89202C" w14:textId="77777777" w:rsidTr="00465446">
        <w:trPr>
          <w:trHeight w:val="2833"/>
        </w:trPr>
        <w:tc>
          <w:tcPr>
            <w:tcW w:w="15334" w:type="dxa"/>
          </w:tcPr>
          <w:p w14:paraId="09EA5DE3"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【記入上の注意事項】</w:t>
            </w:r>
          </w:p>
          <w:p w14:paraId="7F2075FF"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・表中の「0000」には金額を記載する。</w:t>
            </w:r>
          </w:p>
          <w:p w14:paraId="1B5BC21B"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・表中で、「×××」には必要な名称区分等を記載する。</w:t>
            </w:r>
          </w:p>
          <w:p w14:paraId="2A325310"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「直接人件費」の場合には、設計業務委託等技術者単価における「職種」を記載する。</w:t>
            </w:r>
          </w:p>
          <w:p w14:paraId="67A94AB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「労務費」の場合には、公共工事設計労務費単価における「職種」を記載する。</w:t>
            </w:r>
          </w:p>
          <w:p w14:paraId="64A3B69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「材料費」の場合には、主材料及び消耗材料を区分し記載する。</w:t>
            </w:r>
          </w:p>
          <w:p w14:paraId="77A027C6"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「機械器具経費」の場合には、機械損料及び機械賃料を区分し記載する。</w:t>
            </w:r>
          </w:p>
          <w:p w14:paraId="11F4817B"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「その他」には、上記の指定細目以外に該当する細目について記載する。</w:t>
            </w:r>
          </w:p>
          <w:p w14:paraId="6C18056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・表中の「△」には歩掛等の数量を記載する（少数第２位とする）。</w:t>
            </w:r>
          </w:p>
          <w:p w14:paraId="70932ED4"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・内容に応じて行、列を追加する。</w:t>
            </w:r>
          </w:p>
          <w:p w14:paraId="59787E1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・「見積単価算出方法」には、その単価に使用した根拠を記載すること。</w:t>
            </w:r>
          </w:p>
        </w:tc>
      </w:tr>
    </w:tbl>
    <w:p w14:paraId="7FB0336D" w14:textId="61353867" w:rsidR="00E80C7D" w:rsidRDefault="00E80C7D" w:rsidP="00E80C7D">
      <w:pPr>
        <w:snapToGrid w:val="0"/>
        <w:spacing w:line="240" w:lineRule="atLeast"/>
        <w:ind w:right="840"/>
        <w:rPr>
          <w:rFonts w:asciiTheme="minorEastAsia" w:hAnsiTheme="minorEastAsia"/>
          <w:color w:val="000000" w:themeColor="text1"/>
          <w:szCs w:val="21"/>
        </w:rPr>
      </w:pPr>
    </w:p>
    <w:p w14:paraId="51C19F4F" w14:textId="77777777" w:rsidR="00E80C7D" w:rsidRDefault="00E80C7D">
      <w:pPr>
        <w:widowControl/>
        <w:jc w:val="left"/>
        <w:rPr>
          <w:rFonts w:asciiTheme="minorEastAsia" w:hAnsiTheme="minorEastAsia"/>
          <w:color w:val="000000" w:themeColor="text1"/>
          <w:szCs w:val="21"/>
        </w:rPr>
      </w:pPr>
      <w:r>
        <w:rPr>
          <w:rFonts w:asciiTheme="minorEastAsia" w:hAnsiTheme="minorEastAsia"/>
          <w:color w:val="000000" w:themeColor="text1"/>
          <w:szCs w:val="21"/>
        </w:rPr>
        <w:br w:type="page"/>
      </w:r>
    </w:p>
    <w:p w14:paraId="23B9BFA3" w14:textId="36AAF98F" w:rsidR="00E80C7D" w:rsidRPr="00535D35" w:rsidRDefault="00E80C7D" w:rsidP="00E80C7D">
      <w:pPr>
        <w:ind w:left="210" w:hangingChars="100" w:hanging="210"/>
        <w:rPr>
          <w:rFonts w:asciiTheme="minorEastAsia" w:hAnsiTheme="minorEastAsia"/>
          <w:sz w:val="16"/>
          <w:szCs w:val="16"/>
        </w:rPr>
      </w:pPr>
      <w:r w:rsidRPr="00535D35">
        <w:rPr>
          <w:rFonts w:asciiTheme="minorEastAsia" w:hAnsiTheme="minorEastAsia" w:hint="eastAsia"/>
          <w:noProof/>
        </w:rPr>
        <w:lastRenderedPageBreak/>
        <mc:AlternateContent>
          <mc:Choice Requires="wps">
            <w:drawing>
              <wp:anchor distT="0" distB="0" distL="114300" distR="114300" simplePos="0" relativeHeight="251694080" behindDoc="0" locked="0" layoutInCell="1" allowOverlap="1" wp14:anchorId="26B2589B" wp14:editId="22FDE6B0">
                <wp:simplePos x="0" y="0"/>
                <wp:positionH relativeFrom="column">
                  <wp:posOffset>8353425</wp:posOffset>
                </wp:positionH>
                <wp:positionV relativeFrom="paragraph">
                  <wp:posOffset>-212725</wp:posOffset>
                </wp:positionV>
                <wp:extent cx="895350" cy="219075"/>
                <wp:effectExtent l="2540" t="3810" r="0" b="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190AC0" w14:textId="77777777" w:rsidR="00E80C7D" w:rsidRPr="004738E8" w:rsidRDefault="00E80C7D" w:rsidP="00E80C7D">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B2589B" id="テキスト ボックス 5" o:spid="_x0000_s1029" type="#_x0000_t202" style="position:absolute;left:0;text-align:left;margin-left:657.75pt;margin-top:-16.75pt;width:70.5pt;height:17.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" stroked="f">
                <v:textbox inset="5.85pt,.7pt,5.85pt,.7pt">
                  <w:txbxContent>
                    <w:p w14:paraId="23190AC0" w14:textId="77777777" w:rsidR="00E80C7D" w:rsidRPr="004738E8" w:rsidRDefault="00E80C7D" w:rsidP="00E80C7D">
                      <w:pPr>
                        <w:jc w:val="right"/>
                        <w:rPr>
                          <w:color w:val="FFFFFF" w:themeColor="background1"/>
                          <w:szCs w:val="21"/>
                        </w:rPr>
                      </w:pPr>
                      <w:r w:rsidRPr="004738E8">
                        <w:rPr>
                          <w:rFonts w:hint="eastAsia"/>
                          <w:color w:val="FFFFFF" w:themeColor="background1"/>
                          <w:sz w:val="16"/>
                          <w:szCs w:val="16"/>
                        </w:rPr>
                        <w:t>R3.10.15</w:t>
                      </w:r>
                    </w:p>
                  </w:txbxContent>
                </v:textbox>
              </v:shape>
            </w:pict>
          </mc:Fallback>
        </mc:AlternateContent>
      </w:r>
      <w:r w:rsidRPr="00535D35">
        <w:rPr>
          <w:rFonts w:asciiTheme="minorEastAsia" w:hAnsiTheme="minorEastAsia" w:hint="eastAsia"/>
          <w:sz w:val="16"/>
          <w:szCs w:val="16"/>
          <w:highlight w:val="yellow"/>
        </w:rPr>
        <w:t>[</w:t>
      </w:r>
      <w:r>
        <w:rPr>
          <w:rFonts w:asciiTheme="minorEastAsia" w:hAnsiTheme="minorEastAsia" w:hint="eastAsia"/>
          <w:sz w:val="16"/>
          <w:szCs w:val="16"/>
          <w:highlight w:val="yellow"/>
        </w:rPr>
        <w:t>プロポーザル方式の</w:t>
      </w:r>
      <w:r w:rsidRPr="00535D35">
        <w:rPr>
          <w:rFonts w:asciiTheme="minorEastAsia" w:hAnsiTheme="minorEastAsia" w:hint="eastAsia"/>
          <w:sz w:val="16"/>
          <w:szCs w:val="16"/>
          <w:highlight w:val="yellow"/>
        </w:rPr>
        <w:t>場合]</w:t>
      </w:r>
      <w:r w:rsidR="00851214">
        <w:rPr>
          <w:rFonts w:asciiTheme="minorEastAsia" w:hAnsiTheme="minorEastAsia" w:hint="eastAsia"/>
          <w:sz w:val="16"/>
          <w:szCs w:val="16"/>
          <w:highlight w:val="yellow"/>
        </w:rPr>
        <w:t>※業務内容によらずプロポの場合は必須</w:t>
      </w:r>
    </w:p>
    <w:p w14:paraId="27F9A81C" w14:textId="5EA44D1C" w:rsidR="00E80C7D" w:rsidRPr="00535D35" w:rsidRDefault="00E80C7D" w:rsidP="00E80C7D">
      <w:pPr>
        <w:snapToGrid w:val="0"/>
        <w:spacing w:line="240" w:lineRule="atLeast"/>
        <w:jc w:val="right"/>
        <w:rPr>
          <w:rFonts w:asciiTheme="minorEastAsia" w:hAnsiTheme="minorEastAsia"/>
          <w:color w:val="000000" w:themeColor="text1"/>
          <w:szCs w:val="21"/>
        </w:rPr>
      </w:pPr>
      <w:r w:rsidRPr="00535D35">
        <w:rPr>
          <w:rFonts w:asciiTheme="minorEastAsia" w:hAnsiTheme="minorEastAsia" w:hint="eastAsia"/>
          <w:color w:val="000000" w:themeColor="text1"/>
          <w:szCs w:val="21"/>
        </w:rPr>
        <w:t>（見積活用方式様式</w:t>
      </w:r>
      <w:r>
        <w:rPr>
          <w:rFonts w:asciiTheme="minorEastAsia" w:hAnsiTheme="minorEastAsia" w:hint="eastAsia"/>
          <w:color w:val="000000" w:themeColor="text1"/>
          <w:szCs w:val="21"/>
        </w:rPr>
        <w:t>３</w:t>
      </w:r>
      <w:r w:rsidRPr="00535D35">
        <w:rPr>
          <w:rFonts w:asciiTheme="minorEastAsia" w:hAnsiTheme="minorEastAsia" w:hint="eastAsia"/>
          <w:color w:val="000000" w:themeColor="text1"/>
          <w:szCs w:val="21"/>
        </w:rPr>
        <w:t>）</w:t>
      </w:r>
    </w:p>
    <w:p w14:paraId="2FB2F01F" w14:textId="5572300E" w:rsidR="00E80C7D" w:rsidRPr="00535D35" w:rsidRDefault="00E80C7D" w:rsidP="00E80C7D">
      <w:pPr>
        <w:jc w:val="center"/>
        <w:rPr>
          <w:rFonts w:asciiTheme="minorEastAsia" w:hAnsiTheme="minorEastAsia"/>
          <w:sz w:val="32"/>
        </w:rPr>
      </w:pPr>
      <w:r w:rsidRPr="00535D35">
        <w:rPr>
          <w:rFonts w:asciiTheme="minorEastAsia" w:hAnsiTheme="minorEastAsia" w:hint="eastAsia"/>
          <w:sz w:val="32"/>
        </w:rPr>
        <w:t>参考</w:t>
      </w:r>
      <w:r>
        <w:rPr>
          <w:rFonts w:asciiTheme="minorEastAsia" w:hAnsiTheme="minorEastAsia" w:hint="eastAsia"/>
          <w:sz w:val="32"/>
        </w:rPr>
        <w:t>見積書</w:t>
      </w:r>
    </w:p>
    <w:p w14:paraId="7EB2A6B5" w14:textId="77777777" w:rsidR="00E80C7D" w:rsidRPr="00535D35" w:rsidRDefault="00E80C7D" w:rsidP="00E80C7D">
      <w:pPr>
        <w:jc w:val="left"/>
        <w:rPr>
          <w:rFonts w:asciiTheme="minorEastAsia" w:hAnsiTheme="minorEastAsia"/>
          <w:color w:val="FF6600"/>
          <w:szCs w:val="21"/>
          <w:u w:val="single"/>
        </w:rPr>
      </w:pPr>
      <w:r w:rsidRPr="00535D35">
        <w:rPr>
          <w:rFonts w:asciiTheme="minorEastAsia" w:hAnsiTheme="minorEastAsia" w:hint="eastAsia"/>
          <w:noProof/>
          <w:szCs w:val="21"/>
          <w:u w:val="single"/>
        </w:rPr>
        <w:t xml:space="preserve">調査等名）　　　　　　　　　　　　</w:t>
      </w:r>
    </w:p>
    <w:p w14:paraId="316DED4C" w14:textId="77777777" w:rsidR="00E80C7D" w:rsidRDefault="00E80C7D" w:rsidP="00E80C7D">
      <w:pPr>
        <w:snapToGrid w:val="0"/>
        <w:spacing w:line="240" w:lineRule="atLeast"/>
        <w:ind w:right="840"/>
        <w:rPr>
          <w:rFonts w:asciiTheme="minorEastAsia" w:hAnsiTheme="minorEastAsia"/>
          <w:color w:val="000000" w:themeColor="text1"/>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5"/>
        <w:gridCol w:w="3005"/>
        <w:gridCol w:w="7825"/>
      </w:tblGrid>
      <w:tr w:rsidR="00E80C7D" w14:paraId="1B013C3B" w14:textId="02D9D26D" w:rsidTr="00851214">
        <w:trPr>
          <w:cantSplit/>
          <w:trHeight w:val="1050"/>
          <w:jc w:val="center"/>
        </w:trPr>
        <w:tc>
          <w:tcPr>
            <w:tcW w:w="3405" w:type="dxa"/>
            <w:vMerge w:val="restart"/>
            <w:vAlign w:val="center"/>
          </w:tcPr>
          <w:p w14:paraId="45E27076" w14:textId="715FA1B2" w:rsidR="00E80C7D" w:rsidRDefault="00E80C7D" w:rsidP="00851214">
            <w:pPr>
              <w:snapToGrid w:val="0"/>
              <w:spacing w:line="240" w:lineRule="atLeast"/>
              <w:ind w:right="840"/>
              <w:jc w:val="center"/>
              <w:rPr>
                <w:rFonts w:asciiTheme="minorEastAsia" w:hAnsiTheme="minorEastAsia"/>
                <w:color w:val="000000" w:themeColor="text1"/>
                <w:szCs w:val="21"/>
              </w:rPr>
            </w:pPr>
            <w:r>
              <w:rPr>
                <w:rFonts w:asciiTheme="minorEastAsia" w:hAnsiTheme="minorEastAsia" w:hint="eastAsia"/>
                <w:color w:val="000000" w:themeColor="text1"/>
                <w:szCs w:val="21"/>
              </w:rPr>
              <w:t>総</w:t>
            </w:r>
            <w:r w:rsidR="00851214">
              <w:rPr>
                <w:rFonts w:asciiTheme="minorEastAsia" w:hAnsiTheme="minorEastAsia" w:hint="eastAsia"/>
                <w:color w:val="000000" w:themeColor="text1"/>
                <w:szCs w:val="21"/>
              </w:rPr>
              <w:t xml:space="preserve">　　　</w:t>
            </w:r>
            <w:r>
              <w:rPr>
                <w:rFonts w:asciiTheme="minorEastAsia" w:hAnsiTheme="minorEastAsia" w:hint="eastAsia"/>
                <w:color w:val="000000" w:themeColor="text1"/>
                <w:szCs w:val="21"/>
              </w:rPr>
              <w:t>額</w:t>
            </w:r>
          </w:p>
        </w:tc>
        <w:tc>
          <w:tcPr>
            <w:tcW w:w="3005" w:type="dxa"/>
            <w:vAlign w:val="center"/>
          </w:tcPr>
          <w:p w14:paraId="5548DDA4" w14:textId="78636FD6" w:rsidR="00E80C7D" w:rsidRDefault="00E80C7D" w:rsidP="00E80C7D">
            <w:pPr>
              <w:snapToGrid w:val="0"/>
              <w:spacing w:line="240" w:lineRule="atLeast"/>
              <w:ind w:right="840"/>
              <w:rPr>
                <w:rFonts w:asciiTheme="minorEastAsia" w:hAnsiTheme="minorEastAsia"/>
                <w:color w:val="000000" w:themeColor="text1"/>
                <w:szCs w:val="21"/>
              </w:rPr>
            </w:pPr>
            <w:r>
              <w:rPr>
                <w:rFonts w:asciiTheme="minorEastAsia" w:hAnsiTheme="minorEastAsia" w:hint="eastAsia"/>
                <w:color w:val="000000" w:themeColor="text1"/>
                <w:szCs w:val="21"/>
              </w:rPr>
              <w:t>税抜額</w:t>
            </w:r>
          </w:p>
        </w:tc>
        <w:tc>
          <w:tcPr>
            <w:tcW w:w="7825" w:type="dxa"/>
            <w:vAlign w:val="center"/>
          </w:tcPr>
          <w:p w14:paraId="796A58B1" w14:textId="3D9C2460" w:rsidR="00E80C7D" w:rsidRDefault="00851214" w:rsidP="00851214">
            <w:pPr>
              <w:snapToGrid w:val="0"/>
              <w:spacing w:line="240" w:lineRule="atLeast"/>
              <w:ind w:right="840"/>
              <w:jc w:val="center"/>
              <w:rPr>
                <w:rFonts w:asciiTheme="minorEastAsia" w:hAnsiTheme="minorEastAsia"/>
                <w:color w:val="000000" w:themeColor="text1"/>
                <w:szCs w:val="21"/>
              </w:rPr>
            </w:pPr>
            <w:r>
              <w:rPr>
                <w:rFonts w:asciiTheme="minorEastAsia" w:hAnsiTheme="minorEastAsia" w:hint="eastAsia"/>
                <w:color w:val="000000" w:themeColor="text1"/>
                <w:szCs w:val="21"/>
              </w:rPr>
              <w:t>〇〇,〇〇〇,〇〇〇円</w:t>
            </w:r>
          </w:p>
        </w:tc>
      </w:tr>
      <w:tr w:rsidR="00E80C7D" w14:paraId="25B278AB" w14:textId="3C7703B8" w:rsidTr="00851214">
        <w:trPr>
          <w:cantSplit/>
          <w:trHeight w:val="1140"/>
          <w:jc w:val="center"/>
        </w:trPr>
        <w:tc>
          <w:tcPr>
            <w:tcW w:w="3405" w:type="dxa"/>
            <w:vMerge/>
            <w:vAlign w:val="center"/>
          </w:tcPr>
          <w:p w14:paraId="07A024DA" w14:textId="77777777" w:rsidR="00E80C7D" w:rsidRDefault="00E80C7D" w:rsidP="00E80C7D">
            <w:pPr>
              <w:snapToGrid w:val="0"/>
              <w:spacing w:line="240" w:lineRule="atLeast"/>
              <w:ind w:right="840"/>
              <w:rPr>
                <w:rFonts w:asciiTheme="minorEastAsia" w:hAnsiTheme="minorEastAsia"/>
                <w:color w:val="000000" w:themeColor="text1"/>
                <w:szCs w:val="21"/>
              </w:rPr>
            </w:pPr>
          </w:p>
        </w:tc>
        <w:tc>
          <w:tcPr>
            <w:tcW w:w="3005" w:type="dxa"/>
            <w:vAlign w:val="center"/>
          </w:tcPr>
          <w:p w14:paraId="4D3FA693" w14:textId="7E4A6F94" w:rsidR="00E80C7D" w:rsidRDefault="00E80C7D" w:rsidP="00E80C7D">
            <w:pPr>
              <w:snapToGrid w:val="0"/>
              <w:spacing w:line="240" w:lineRule="atLeast"/>
              <w:ind w:right="840"/>
              <w:rPr>
                <w:rFonts w:asciiTheme="minorEastAsia" w:hAnsiTheme="minorEastAsia"/>
                <w:color w:val="000000" w:themeColor="text1"/>
                <w:szCs w:val="21"/>
              </w:rPr>
            </w:pPr>
            <w:r>
              <w:rPr>
                <w:rFonts w:asciiTheme="minorEastAsia" w:hAnsiTheme="minorEastAsia" w:hint="eastAsia"/>
                <w:color w:val="000000" w:themeColor="text1"/>
                <w:szCs w:val="21"/>
              </w:rPr>
              <w:t>税額</w:t>
            </w:r>
          </w:p>
        </w:tc>
        <w:tc>
          <w:tcPr>
            <w:tcW w:w="7825" w:type="dxa"/>
            <w:vAlign w:val="center"/>
          </w:tcPr>
          <w:p w14:paraId="3CD6773F" w14:textId="0C55122F" w:rsidR="00E80C7D" w:rsidRDefault="00851214" w:rsidP="00851214">
            <w:pPr>
              <w:snapToGrid w:val="0"/>
              <w:spacing w:line="240" w:lineRule="atLeast"/>
              <w:ind w:right="840"/>
              <w:jc w:val="center"/>
              <w:rPr>
                <w:rFonts w:asciiTheme="minorEastAsia" w:hAnsiTheme="minorEastAsia"/>
                <w:color w:val="000000" w:themeColor="text1"/>
                <w:szCs w:val="21"/>
              </w:rPr>
            </w:pPr>
            <w:r>
              <w:rPr>
                <w:rFonts w:asciiTheme="minorEastAsia" w:hAnsiTheme="minorEastAsia" w:hint="eastAsia"/>
                <w:color w:val="000000" w:themeColor="text1"/>
                <w:szCs w:val="21"/>
              </w:rPr>
              <w:t>〇,〇〇〇,〇〇〇円</w:t>
            </w:r>
          </w:p>
        </w:tc>
      </w:tr>
      <w:tr w:rsidR="00E80C7D" w14:paraId="17DCE92F" w14:textId="364AFF8C" w:rsidTr="00851214">
        <w:trPr>
          <w:cantSplit/>
          <w:trHeight w:val="1020"/>
          <w:jc w:val="center"/>
        </w:trPr>
        <w:tc>
          <w:tcPr>
            <w:tcW w:w="3405" w:type="dxa"/>
            <w:vMerge/>
            <w:vAlign w:val="center"/>
          </w:tcPr>
          <w:p w14:paraId="0DEEA92D" w14:textId="77777777" w:rsidR="00E80C7D" w:rsidRDefault="00E80C7D" w:rsidP="00E80C7D">
            <w:pPr>
              <w:snapToGrid w:val="0"/>
              <w:spacing w:line="240" w:lineRule="atLeast"/>
              <w:ind w:right="840"/>
              <w:rPr>
                <w:rFonts w:asciiTheme="minorEastAsia" w:hAnsiTheme="minorEastAsia"/>
                <w:color w:val="000000" w:themeColor="text1"/>
                <w:szCs w:val="21"/>
              </w:rPr>
            </w:pPr>
          </w:p>
        </w:tc>
        <w:tc>
          <w:tcPr>
            <w:tcW w:w="3005" w:type="dxa"/>
            <w:vAlign w:val="center"/>
          </w:tcPr>
          <w:p w14:paraId="5CB7E479" w14:textId="77777777" w:rsidR="00E80C7D" w:rsidRDefault="00E80C7D" w:rsidP="00E80C7D">
            <w:pPr>
              <w:snapToGrid w:val="0"/>
              <w:spacing w:line="240" w:lineRule="atLeast"/>
              <w:ind w:right="840"/>
              <w:rPr>
                <w:rFonts w:asciiTheme="minorEastAsia" w:hAnsiTheme="minorEastAsia"/>
                <w:color w:val="000000" w:themeColor="text1"/>
                <w:szCs w:val="21"/>
              </w:rPr>
            </w:pPr>
            <w:r>
              <w:rPr>
                <w:rFonts w:asciiTheme="minorEastAsia" w:hAnsiTheme="minorEastAsia" w:hint="eastAsia"/>
                <w:color w:val="000000" w:themeColor="text1"/>
                <w:szCs w:val="21"/>
              </w:rPr>
              <w:t>税込額</w:t>
            </w:r>
          </w:p>
          <w:p w14:paraId="1F20C24D" w14:textId="347C69BA" w:rsidR="00E80C7D" w:rsidRDefault="00E80C7D" w:rsidP="00E80C7D">
            <w:pPr>
              <w:snapToGrid w:val="0"/>
              <w:spacing w:line="240" w:lineRule="atLeast"/>
              <w:ind w:right="840"/>
              <w:rPr>
                <w:rFonts w:asciiTheme="minorEastAsia" w:hAnsiTheme="minorEastAsia"/>
                <w:color w:val="000000" w:themeColor="text1"/>
                <w:szCs w:val="21"/>
              </w:rPr>
            </w:pPr>
            <w:r>
              <w:rPr>
                <w:rFonts w:asciiTheme="minorEastAsia" w:hAnsiTheme="minorEastAsia" w:hint="eastAsia"/>
                <w:color w:val="000000" w:themeColor="text1"/>
                <w:szCs w:val="21"/>
              </w:rPr>
              <w:t>（参考業務規模）</w:t>
            </w:r>
          </w:p>
        </w:tc>
        <w:tc>
          <w:tcPr>
            <w:tcW w:w="7825" w:type="dxa"/>
            <w:vAlign w:val="center"/>
          </w:tcPr>
          <w:p w14:paraId="763A7AB1" w14:textId="1D3D8C9E" w:rsidR="00E80C7D" w:rsidRDefault="00851214" w:rsidP="00851214">
            <w:pPr>
              <w:snapToGrid w:val="0"/>
              <w:spacing w:line="240" w:lineRule="atLeast"/>
              <w:ind w:right="840"/>
              <w:jc w:val="center"/>
              <w:rPr>
                <w:rFonts w:asciiTheme="minorEastAsia" w:hAnsiTheme="minorEastAsia"/>
                <w:color w:val="000000" w:themeColor="text1"/>
                <w:szCs w:val="21"/>
              </w:rPr>
            </w:pPr>
            <w:r>
              <w:rPr>
                <w:rFonts w:asciiTheme="minorEastAsia" w:hAnsiTheme="minorEastAsia" w:hint="eastAsia"/>
                <w:color w:val="000000" w:themeColor="text1"/>
                <w:szCs w:val="21"/>
              </w:rPr>
              <w:t>〇〇,〇〇〇,〇〇〇円</w:t>
            </w:r>
          </w:p>
        </w:tc>
      </w:tr>
    </w:tbl>
    <w:p w14:paraId="4E2807FC" w14:textId="77777777" w:rsidR="00E80C7D" w:rsidRPr="00E80C7D" w:rsidRDefault="00E80C7D" w:rsidP="00E80C7D">
      <w:pPr>
        <w:snapToGrid w:val="0"/>
        <w:spacing w:line="240" w:lineRule="atLeast"/>
        <w:ind w:right="840"/>
        <w:rPr>
          <w:rFonts w:asciiTheme="minorEastAsia" w:hAnsiTheme="minorEastAsia"/>
          <w:color w:val="000000" w:themeColor="text1"/>
          <w:szCs w:val="21"/>
        </w:rPr>
      </w:pPr>
    </w:p>
    <w:sectPr w:rsidR="00E80C7D" w:rsidRPr="00E80C7D"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E8CAD" w14:textId="77777777" w:rsidR="008720DF" w:rsidRDefault="008720DF" w:rsidP="00C20F28">
      <w:r>
        <w:separator/>
      </w:r>
    </w:p>
  </w:endnote>
  <w:endnote w:type="continuationSeparator" w:id="0">
    <w:p w14:paraId="76FCC321" w14:textId="77777777" w:rsidR="008720DF" w:rsidRDefault="008720DF"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C30D2" w14:textId="77777777" w:rsidR="008720DF" w:rsidRDefault="008720DF" w:rsidP="00C20F28">
      <w:r>
        <w:separator/>
      </w:r>
    </w:p>
  </w:footnote>
  <w:footnote w:type="continuationSeparator" w:id="0">
    <w:p w14:paraId="591B800B" w14:textId="77777777" w:rsidR="008720DF" w:rsidRDefault="008720DF"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75174789">
    <w:abstractNumId w:val="7"/>
  </w:num>
  <w:num w:numId="2" w16cid:durableId="1318609202">
    <w:abstractNumId w:val="8"/>
  </w:num>
  <w:num w:numId="3" w16cid:durableId="2103256894">
    <w:abstractNumId w:val="4"/>
  </w:num>
  <w:num w:numId="4" w16cid:durableId="1509712372">
    <w:abstractNumId w:val="10"/>
  </w:num>
  <w:num w:numId="5" w16cid:durableId="486746834">
    <w:abstractNumId w:val="3"/>
  </w:num>
  <w:num w:numId="6" w16cid:durableId="1092360308">
    <w:abstractNumId w:val="2"/>
  </w:num>
  <w:num w:numId="7" w16cid:durableId="1636064763">
    <w:abstractNumId w:val="6"/>
  </w:num>
  <w:num w:numId="8" w16cid:durableId="2097288185">
    <w:abstractNumId w:val="0"/>
  </w:num>
  <w:num w:numId="9" w16cid:durableId="1041127992">
    <w:abstractNumId w:val="9"/>
  </w:num>
  <w:num w:numId="10" w16cid:durableId="1689672248">
    <w:abstractNumId w:val="5"/>
  </w:num>
  <w:num w:numId="11" w16cid:durableId="487787553">
    <w:abstractNumId w:val="11"/>
  </w:num>
  <w:num w:numId="12" w16cid:durableId="575743122">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10"/>
  <w:drawingGridVerticalSpacing w:val="240"/>
  <w:displayHorizontalDrawingGridEvery w:val="0"/>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0BE5"/>
    <w:rsid w:val="000E1A78"/>
    <w:rsid w:val="000E419D"/>
    <w:rsid w:val="000E5C6A"/>
    <w:rsid w:val="000F2EFF"/>
    <w:rsid w:val="000F4004"/>
    <w:rsid w:val="000F67B4"/>
    <w:rsid w:val="000F6D6B"/>
    <w:rsid w:val="000F7926"/>
    <w:rsid w:val="000F7D7C"/>
    <w:rsid w:val="00106201"/>
    <w:rsid w:val="001072C8"/>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D91"/>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4A8D"/>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0FEB"/>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28B9"/>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48B"/>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84D"/>
    <w:rsid w:val="004B6EA0"/>
    <w:rsid w:val="004C0441"/>
    <w:rsid w:val="004C16E8"/>
    <w:rsid w:val="004C19F3"/>
    <w:rsid w:val="004C3DC9"/>
    <w:rsid w:val="004D103B"/>
    <w:rsid w:val="004D3615"/>
    <w:rsid w:val="004D4B02"/>
    <w:rsid w:val="004D5E45"/>
    <w:rsid w:val="004E2989"/>
    <w:rsid w:val="004E3114"/>
    <w:rsid w:val="004E4AE3"/>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C71A2"/>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1635"/>
    <w:rsid w:val="00842B92"/>
    <w:rsid w:val="00843310"/>
    <w:rsid w:val="00843600"/>
    <w:rsid w:val="00843A7F"/>
    <w:rsid w:val="0084553C"/>
    <w:rsid w:val="00845E70"/>
    <w:rsid w:val="008465E1"/>
    <w:rsid w:val="00847ED4"/>
    <w:rsid w:val="00850343"/>
    <w:rsid w:val="0085089E"/>
    <w:rsid w:val="00851214"/>
    <w:rsid w:val="008544DB"/>
    <w:rsid w:val="00856C6A"/>
    <w:rsid w:val="00856D95"/>
    <w:rsid w:val="00860572"/>
    <w:rsid w:val="00861D01"/>
    <w:rsid w:val="0086311A"/>
    <w:rsid w:val="00863726"/>
    <w:rsid w:val="008662A0"/>
    <w:rsid w:val="008665E1"/>
    <w:rsid w:val="00866954"/>
    <w:rsid w:val="00871BA8"/>
    <w:rsid w:val="008720DF"/>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2BBD"/>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2166"/>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967BD"/>
    <w:rsid w:val="00AA2860"/>
    <w:rsid w:val="00AA48A5"/>
    <w:rsid w:val="00AA49DC"/>
    <w:rsid w:val="00AA7E57"/>
    <w:rsid w:val="00AB1496"/>
    <w:rsid w:val="00AB24D4"/>
    <w:rsid w:val="00AB339E"/>
    <w:rsid w:val="00AB7D67"/>
    <w:rsid w:val="00AC144E"/>
    <w:rsid w:val="00AC160F"/>
    <w:rsid w:val="00AC1A20"/>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39EA"/>
    <w:rsid w:val="00BA54CD"/>
    <w:rsid w:val="00BA6C5C"/>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29F0"/>
    <w:rsid w:val="00C3609F"/>
    <w:rsid w:val="00C36256"/>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082F"/>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4BA"/>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77DC5"/>
    <w:rsid w:val="00E80B09"/>
    <w:rsid w:val="00E80C7D"/>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317F"/>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656"/>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C80"/>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v:textbox inset="5.85pt,.7pt,5.85pt,.7pt"/>
    </o:shapedefaults>
    <o:shapelayout v:ext="edit">
      <o:idmap v:ext="edit" data="2"/>
    </o:shapelayout>
  </w:shapeDefaults>
  <w:decimalSymbol w:val="."/>
  <w:listSeparator w:val=","/>
  <w14:docId w14:val="2F537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186</Words>
  <Characters>1064</Characters>
  <Application>Microsoft Office Word</Application>
  <DocSecurity>0</DocSecurity>
  <Lines>8</Lines>
  <Paragraphs>2</Paragraphs>
  <ScaleCrop>false</ScaleCrop>
  <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2025-09-01T02:19:00Z</dcterms:created>
  <dcterms:modified xsi:type="dcterms:W3CDTF">2025-09-01T02:20:00Z</dcterms:modified>
</cp:coreProperties>
</file>