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14470BA1" w:rsidR="006B0DE2" w:rsidRPr="004B684D" w:rsidRDefault="006B0DE2" w:rsidP="00AC1A20">
            <w:pPr>
              <w:spacing w:line="340" w:lineRule="exact"/>
              <w:rPr>
                <w:rFonts w:asciiTheme="minorEastAsia" w:hAnsiTheme="minorEastAsia" w:cs="MS-Mincho"/>
                <w:color w:val="FF6600"/>
                <w:kern w:val="0"/>
                <w:sz w:val="24"/>
              </w:rPr>
            </w:pPr>
            <w:r w:rsidRPr="00535D35">
              <w:rPr>
                <w:rFonts w:asciiTheme="minorEastAsia" w:hAnsiTheme="minorEastAsia" w:hint="eastAsia"/>
                <w:sz w:val="24"/>
              </w:rPr>
              <w:t>令</w:t>
            </w:r>
            <w:r w:rsidR="00DB34BA">
              <w:rPr>
                <w:rFonts w:asciiTheme="minorEastAsia" w:hAnsiTheme="minorEastAsia" w:hint="eastAsia"/>
                <w:sz w:val="24"/>
              </w:rPr>
              <w:t>和</w:t>
            </w:r>
            <w:r w:rsidR="00DB34BA" w:rsidRPr="00DB34BA">
              <w:rPr>
                <w:rFonts w:asciiTheme="minorEastAsia" w:hAnsiTheme="minorEastAsia" w:hint="eastAsia"/>
                <w:color w:val="F79646" w:themeColor="accent6"/>
                <w:sz w:val="24"/>
              </w:rPr>
              <w:t>00</w:t>
            </w:r>
            <w:r w:rsidRPr="00535D35">
              <w:rPr>
                <w:rFonts w:asciiTheme="minorEastAsia" w:hAnsiTheme="minorEastAsia" w:hint="eastAsia"/>
                <w:sz w:val="24"/>
              </w:rPr>
              <w:t>年</w:t>
            </w:r>
            <w:r w:rsidR="00DB34BA">
              <w:rPr>
                <w:rFonts w:asciiTheme="minorEastAsia" w:hAnsiTheme="minorEastAsia" w:cs="MS-Mincho" w:hint="eastAsia"/>
                <w:color w:val="FF6600"/>
                <w:kern w:val="0"/>
                <w:sz w:val="24"/>
              </w:rPr>
              <w:t>00</w:t>
            </w:r>
            <w:r w:rsidRPr="00535D35">
              <w:rPr>
                <w:rFonts w:asciiTheme="minorEastAsia" w:hAnsiTheme="minorEastAsia" w:hint="eastAsia"/>
                <w:sz w:val="24"/>
              </w:rPr>
              <w:t>月</w:t>
            </w:r>
            <w:r w:rsidR="00DB34BA">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00DB34BA" w:rsidRPr="00DB34BA">
              <w:rPr>
                <w:rFonts w:asciiTheme="minorEastAsia" w:hAnsiTheme="minorEastAsia" w:hint="eastAsia"/>
                <w:color w:val="FF6600"/>
                <w:sz w:val="24"/>
              </w:rPr>
              <w:t>○○自動車道　○○設計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8545E29" w14:textId="77777777" w:rsidR="003B5309" w:rsidRPr="00535D35" w:rsidRDefault="00F6074F" w:rsidP="003B5309">
      <w:pPr>
        <w:ind w:left="210" w:hangingChars="100" w:hanging="210"/>
        <w:rPr>
          <w:rFonts w:asciiTheme="minorEastAsia" w:hAnsiTheme="minor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r w:rsidR="003B5309" w:rsidRPr="00535D35">
        <w:rPr>
          <w:rFonts w:asciiTheme="minorEastAsia" w:hAnsiTheme="minorEastAsia" w:hint="eastAsia"/>
          <w:sz w:val="16"/>
          <w:szCs w:val="16"/>
          <w:highlight w:val="yellow"/>
        </w:rPr>
        <w:t>[</w:t>
      </w:r>
      <w:r w:rsidR="003B5309" w:rsidRPr="00535D35">
        <w:rPr>
          <w:rFonts w:asciiTheme="minorEastAsia" w:hAnsiTheme="minorEastAsia"/>
          <w:sz w:val="16"/>
          <w:szCs w:val="16"/>
          <w:highlight w:val="yellow"/>
        </w:rPr>
        <w:t>歩掛等に関する見積</w:t>
      </w:r>
      <w:r w:rsidR="003B5309" w:rsidRPr="00535D35">
        <w:rPr>
          <w:rFonts w:asciiTheme="minorEastAsia" w:hAnsiTheme="minorEastAsia" w:hint="eastAsia"/>
          <w:sz w:val="16"/>
          <w:szCs w:val="16"/>
          <w:highlight w:val="yellow"/>
        </w:rPr>
        <w:t>を要する場合]≪設計の場合≫</w:t>
      </w: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FFD7079"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597A8C59"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7FB0336D" w14:textId="61353867" w:rsidR="00E80C7D" w:rsidRDefault="00E80C7D" w:rsidP="00E80C7D">
      <w:pPr>
        <w:snapToGrid w:val="0"/>
        <w:spacing w:line="240" w:lineRule="atLeast"/>
        <w:ind w:right="840"/>
        <w:rPr>
          <w:rFonts w:asciiTheme="minorEastAsia" w:hAnsiTheme="minorEastAsia"/>
          <w:color w:val="000000" w:themeColor="text1"/>
          <w:szCs w:val="21"/>
        </w:rPr>
      </w:pPr>
    </w:p>
    <w:p w14:paraId="51C19F4F" w14:textId="77777777" w:rsidR="00E80C7D" w:rsidRDefault="00E80C7D">
      <w:pPr>
        <w:widowControl/>
        <w:jc w:val="left"/>
        <w:rPr>
          <w:rFonts w:asciiTheme="minorEastAsia" w:hAnsiTheme="minorEastAsia"/>
          <w:color w:val="000000" w:themeColor="text1"/>
          <w:szCs w:val="21"/>
        </w:rPr>
      </w:pPr>
      <w:r>
        <w:rPr>
          <w:rFonts w:asciiTheme="minorEastAsia" w:hAnsiTheme="minorEastAsia"/>
          <w:color w:val="000000" w:themeColor="text1"/>
          <w:szCs w:val="21"/>
        </w:rPr>
        <w:br w:type="page"/>
      </w:r>
    </w:p>
    <w:p w14:paraId="23B9BFA3" w14:textId="36AAF98F" w:rsidR="00E80C7D" w:rsidRPr="00535D35" w:rsidRDefault="00E80C7D" w:rsidP="00E80C7D">
      <w:pPr>
        <w:ind w:left="210" w:hangingChars="100" w:hanging="210"/>
        <w:rPr>
          <w:rFonts w:asciiTheme="minorEastAsia" w:hAnsiTheme="minor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4080" behindDoc="0" locked="0" layoutInCell="1" allowOverlap="1" wp14:anchorId="26B2589B" wp14:editId="22FDE6B0">
                <wp:simplePos x="0" y="0"/>
                <wp:positionH relativeFrom="column">
                  <wp:posOffset>8353425</wp:posOffset>
                </wp:positionH>
                <wp:positionV relativeFrom="paragraph">
                  <wp:posOffset>-212725</wp:posOffset>
                </wp:positionV>
                <wp:extent cx="895350" cy="219075"/>
                <wp:effectExtent l="2540" t="381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190AC0" w14:textId="77777777" w:rsidR="00E80C7D" w:rsidRPr="004738E8" w:rsidRDefault="00E80C7D" w:rsidP="00E80C7D">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B2589B" id="テキスト ボックス 5" o:spid="_x0000_s1029" type="#_x0000_t202" style="position:absolute;left:0;text-align:left;margin-left:657.75pt;margin-top:-16.75pt;width:70.5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" stroked="f">
                <v:textbox inset="5.85pt,.7pt,5.85pt,.7pt">
                  <w:txbxContent>
                    <w:p w14:paraId="23190AC0" w14:textId="77777777" w:rsidR="00E80C7D" w:rsidRPr="004738E8" w:rsidRDefault="00E80C7D" w:rsidP="00E80C7D">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r w:rsidRPr="00535D35">
        <w:rPr>
          <w:rFonts w:asciiTheme="minorEastAsia" w:hAnsiTheme="minorEastAsia" w:hint="eastAsia"/>
          <w:sz w:val="16"/>
          <w:szCs w:val="16"/>
          <w:highlight w:val="yellow"/>
        </w:rPr>
        <w:t>[</w:t>
      </w:r>
      <w:r>
        <w:rPr>
          <w:rFonts w:asciiTheme="minorEastAsia" w:hAnsiTheme="minorEastAsia" w:hint="eastAsia"/>
          <w:sz w:val="16"/>
          <w:szCs w:val="16"/>
          <w:highlight w:val="yellow"/>
        </w:rPr>
        <w:t>プロポーザル方式の</w:t>
      </w:r>
      <w:r w:rsidRPr="00535D35">
        <w:rPr>
          <w:rFonts w:asciiTheme="minorEastAsia" w:hAnsiTheme="minorEastAsia" w:hint="eastAsia"/>
          <w:sz w:val="16"/>
          <w:szCs w:val="16"/>
          <w:highlight w:val="yellow"/>
        </w:rPr>
        <w:t>場合]</w:t>
      </w:r>
      <w:r w:rsidR="00851214">
        <w:rPr>
          <w:rFonts w:asciiTheme="minorEastAsia" w:hAnsiTheme="minorEastAsia" w:hint="eastAsia"/>
          <w:sz w:val="16"/>
          <w:szCs w:val="16"/>
          <w:highlight w:val="yellow"/>
        </w:rPr>
        <w:t>※業務内容によらずプロポの場合は必須</w:t>
      </w:r>
    </w:p>
    <w:p w14:paraId="27F9A81C" w14:textId="5EA44D1C" w:rsidR="00E80C7D" w:rsidRPr="00535D35" w:rsidRDefault="00E80C7D" w:rsidP="00E80C7D">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（見積活用方式様式</w:t>
      </w:r>
      <w:r>
        <w:rPr>
          <w:rFonts w:asciiTheme="minorEastAsia" w:hAnsiTheme="minorEastAsia" w:hint="eastAsia"/>
          <w:color w:val="000000" w:themeColor="text1"/>
          <w:szCs w:val="21"/>
        </w:rPr>
        <w:t>３</w:t>
      </w:r>
      <w:r w:rsidRPr="00535D35">
        <w:rPr>
          <w:rFonts w:asciiTheme="minorEastAsia" w:hAnsiTheme="minorEastAsia" w:hint="eastAsia"/>
          <w:color w:val="000000" w:themeColor="text1"/>
          <w:szCs w:val="21"/>
        </w:rPr>
        <w:t>）</w:t>
      </w:r>
    </w:p>
    <w:p w14:paraId="2FB2F01F" w14:textId="5572300E" w:rsidR="00E80C7D" w:rsidRPr="00535D35" w:rsidRDefault="00E80C7D" w:rsidP="00E80C7D">
      <w:pPr>
        <w:jc w:val="center"/>
        <w:rPr>
          <w:rFonts w:asciiTheme="minorEastAsia" w:hAnsiTheme="minorEastAsia"/>
          <w:sz w:val="32"/>
        </w:rPr>
      </w:pPr>
      <w:r w:rsidRPr="00535D35">
        <w:rPr>
          <w:rFonts w:asciiTheme="minorEastAsia" w:hAnsiTheme="minorEastAsia" w:hint="eastAsia"/>
          <w:sz w:val="32"/>
        </w:rPr>
        <w:t>参考</w:t>
      </w:r>
      <w:r>
        <w:rPr>
          <w:rFonts w:asciiTheme="minorEastAsia" w:hAnsiTheme="minorEastAsia" w:hint="eastAsia"/>
          <w:sz w:val="32"/>
        </w:rPr>
        <w:t>見積書</w:t>
      </w:r>
    </w:p>
    <w:p w14:paraId="7EB2A6B5" w14:textId="77777777" w:rsidR="00E80C7D" w:rsidRPr="00535D35" w:rsidRDefault="00E80C7D" w:rsidP="00E80C7D">
      <w:pPr>
        <w:jc w:val="left"/>
        <w:rPr>
          <w:rFonts w:asciiTheme="minorEastAsia" w:hAnsiTheme="minorEastAsia"/>
          <w:color w:val="FF6600"/>
          <w:szCs w:val="21"/>
          <w:u w:val="single"/>
        </w:rPr>
      </w:pPr>
      <w:r w:rsidRPr="00535D35">
        <w:rPr>
          <w:rFonts w:asciiTheme="minorEastAsia" w:hAnsiTheme="minorEastAsia" w:hint="eastAsia"/>
          <w:noProof/>
          <w:szCs w:val="21"/>
          <w:u w:val="single"/>
        </w:rPr>
        <w:t xml:space="preserve">調査等名）　　　　　　　　　　　　</w:t>
      </w:r>
    </w:p>
    <w:p w14:paraId="316DED4C" w14:textId="77777777" w:rsidR="00E80C7D" w:rsidRDefault="00E80C7D" w:rsidP="00E80C7D">
      <w:pPr>
        <w:snapToGrid w:val="0"/>
        <w:spacing w:line="240" w:lineRule="atLeast"/>
        <w:ind w:right="840"/>
        <w:rPr>
          <w:rFonts w:asciiTheme="minorEastAsia" w:hAnsiTheme="minorEastAsia"/>
          <w:color w:val="000000" w:themeColor="text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5"/>
        <w:gridCol w:w="3005"/>
        <w:gridCol w:w="7825"/>
      </w:tblGrid>
      <w:tr w:rsidR="00E80C7D" w14:paraId="1B013C3B" w14:textId="02D9D26D" w:rsidTr="00851214">
        <w:trPr>
          <w:cantSplit/>
          <w:trHeight w:val="1050"/>
          <w:jc w:val="center"/>
        </w:trPr>
        <w:tc>
          <w:tcPr>
            <w:tcW w:w="3405" w:type="dxa"/>
            <w:vMerge w:val="restart"/>
            <w:vAlign w:val="center"/>
          </w:tcPr>
          <w:p w14:paraId="45E27076" w14:textId="715FA1B2" w:rsidR="00E80C7D" w:rsidRDefault="00E80C7D"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総</w:t>
            </w:r>
            <w:r w:rsidR="00851214">
              <w:rPr>
                <w:rFonts w:asciiTheme="minorEastAsia" w:hAnsiTheme="minorEastAsia" w:hint="eastAsia"/>
                <w:color w:val="000000" w:themeColor="text1"/>
                <w:szCs w:val="21"/>
              </w:rPr>
              <w:t xml:space="preserve">　　　</w:t>
            </w:r>
            <w:r>
              <w:rPr>
                <w:rFonts w:asciiTheme="minorEastAsia" w:hAnsiTheme="minorEastAsia" w:hint="eastAsia"/>
                <w:color w:val="000000" w:themeColor="text1"/>
                <w:szCs w:val="21"/>
              </w:rPr>
              <w:t>額</w:t>
            </w:r>
          </w:p>
        </w:tc>
        <w:tc>
          <w:tcPr>
            <w:tcW w:w="3005" w:type="dxa"/>
            <w:vAlign w:val="center"/>
          </w:tcPr>
          <w:p w14:paraId="5548DDA4" w14:textId="78636FD6"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税抜額</w:t>
            </w:r>
          </w:p>
        </w:tc>
        <w:tc>
          <w:tcPr>
            <w:tcW w:w="7825" w:type="dxa"/>
            <w:vAlign w:val="center"/>
          </w:tcPr>
          <w:p w14:paraId="796A58B1" w14:textId="3D9C2460" w:rsidR="00E80C7D" w:rsidRDefault="00851214"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〇〇,〇〇〇,〇〇〇円</w:t>
            </w:r>
          </w:p>
        </w:tc>
      </w:tr>
      <w:tr w:rsidR="00E80C7D" w14:paraId="25B278AB" w14:textId="3C7703B8" w:rsidTr="00851214">
        <w:trPr>
          <w:cantSplit/>
          <w:trHeight w:val="1140"/>
          <w:jc w:val="center"/>
        </w:trPr>
        <w:tc>
          <w:tcPr>
            <w:tcW w:w="3405" w:type="dxa"/>
            <w:vMerge/>
            <w:vAlign w:val="center"/>
          </w:tcPr>
          <w:p w14:paraId="07A024DA" w14:textId="77777777" w:rsidR="00E80C7D" w:rsidRDefault="00E80C7D" w:rsidP="00E80C7D">
            <w:pPr>
              <w:snapToGrid w:val="0"/>
              <w:spacing w:line="240" w:lineRule="atLeast"/>
              <w:ind w:right="840"/>
              <w:rPr>
                <w:rFonts w:asciiTheme="minorEastAsia" w:hAnsiTheme="minorEastAsia"/>
                <w:color w:val="000000" w:themeColor="text1"/>
                <w:szCs w:val="21"/>
              </w:rPr>
            </w:pPr>
          </w:p>
        </w:tc>
        <w:tc>
          <w:tcPr>
            <w:tcW w:w="3005" w:type="dxa"/>
            <w:vAlign w:val="center"/>
          </w:tcPr>
          <w:p w14:paraId="4D3FA693" w14:textId="7E4A6F94"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税額</w:t>
            </w:r>
          </w:p>
        </w:tc>
        <w:tc>
          <w:tcPr>
            <w:tcW w:w="7825" w:type="dxa"/>
            <w:vAlign w:val="center"/>
          </w:tcPr>
          <w:p w14:paraId="3CD6773F" w14:textId="0C55122F" w:rsidR="00E80C7D" w:rsidRDefault="00851214"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〇,〇〇〇,〇〇〇円</w:t>
            </w:r>
          </w:p>
        </w:tc>
      </w:tr>
      <w:tr w:rsidR="00E80C7D" w14:paraId="17DCE92F" w14:textId="364AFF8C" w:rsidTr="00851214">
        <w:trPr>
          <w:cantSplit/>
          <w:trHeight w:val="1020"/>
          <w:jc w:val="center"/>
        </w:trPr>
        <w:tc>
          <w:tcPr>
            <w:tcW w:w="3405" w:type="dxa"/>
            <w:vMerge/>
            <w:vAlign w:val="center"/>
          </w:tcPr>
          <w:p w14:paraId="0DEEA92D" w14:textId="77777777" w:rsidR="00E80C7D" w:rsidRDefault="00E80C7D" w:rsidP="00E80C7D">
            <w:pPr>
              <w:snapToGrid w:val="0"/>
              <w:spacing w:line="240" w:lineRule="atLeast"/>
              <w:ind w:right="840"/>
              <w:rPr>
                <w:rFonts w:asciiTheme="minorEastAsia" w:hAnsiTheme="minorEastAsia"/>
                <w:color w:val="000000" w:themeColor="text1"/>
                <w:szCs w:val="21"/>
              </w:rPr>
            </w:pPr>
          </w:p>
        </w:tc>
        <w:tc>
          <w:tcPr>
            <w:tcW w:w="3005" w:type="dxa"/>
            <w:vAlign w:val="center"/>
          </w:tcPr>
          <w:p w14:paraId="5CB7E479" w14:textId="77777777"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税込額</w:t>
            </w:r>
          </w:p>
          <w:p w14:paraId="1F20C24D" w14:textId="347C69BA"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（参考業務規模）</w:t>
            </w:r>
          </w:p>
        </w:tc>
        <w:tc>
          <w:tcPr>
            <w:tcW w:w="7825" w:type="dxa"/>
            <w:vAlign w:val="center"/>
          </w:tcPr>
          <w:p w14:paraId="763A7AB1" w14:textId="1D3D8C9E" w:rsidR="00E80C7D" w:rsidRDefault="00851214"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〇〇,〇〇〇,〇〇〇円</w:t>
            </w:r>
          </w:p>
        </w:tc>
      </w:tr>
    </w:tbl>
    <w:p w14:paraId="4E2807FC" w14:textId="77777777" w:rsidR="00E80C7D" w:rsidRPr="00E80C7D" w:rsidRDefault="00E80C7D" w:rsidP="00E80C7D">
      <w:pPr>
        <w:snapToGrid w:val="0"/>
        <w:spacing w:line="240" w:lineRule="atLeast"/>
        <w:ind w:right="840"/>
        <w:rPr>
          <w:rFonts w:asciiTheme="minorEastAsia" w:hAnsiTheme="minorEastAsia"/>
          <w:color w:val="000000" w:themeColor="text1"/>
          <w:szCs w:val="21"/>
        </w:rPr>
      </w:pPr>
    </w:p>
    <w:sectPr w:rsidR="00E80C7D" w:rsidRPr="00E80C7D"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5174789">
    <w:abstractNumId w:val="7"/>
  </w:num>
  <w:num w:numId="2" w16cid:durableId="1318609202">
    <w:abstractNumId w:val="8"/>
  </w:num>
  <w:num w:numId="3" w16cid:durableId="2103256894">
    <w:abstractNumId w:val="4"/>
  </w:num>
  <w:num w:numId="4" w16cid:durableId="1509712372">
    <w:abstractNumId w:val="10"/>
  </w:num>
  <w:num w:numId="5" w16cid:durableId="486746834">
    <w:abstractNumId w:val="3"/>
  </w:num>
  <w:num w:numId="6" w16cid:durableId="1092360308">
    <w:abstractNumId w:val="2"/>
  </w:num>
  <w:num w:numId="7" w16cid:durableId="1636064763">
    <w:abstractNumId w:val="6"/>
  </w:num>
  <w:num w:numId="8" w16cid:durableId="2097288185">
    <w:abstractNumId w:val="0"/>
  </w:num>
  <w:num w:numId="9" w16cid:durableId="1041127992">
    <w:abstractNumId w:val="9"/>
  </w:num>
  <w:num w:numId="10" w16cid:durableId="1689672248">
    <w:abstractNumId w:val="5"/>
  </w:num>
  <w:num w:numId="11" w16cid:durableId="487787553">
    <w:abstractNumId w:val="11"/>
  </w:num>
  <w:num w:numId="12" w16cid:durableId="57574312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2048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0BE5"/>
    <w:rsid w:val="000E1A78"/>
    <w:rsid w:val="000E419D"/>
    <w:rsid w:val="000E5C6A"/>
    <w:rsid w:val="000F2EFF"/>
    <w:rsid w:val="000F4004"/>
    <w:rsid w:val="000F67B4"/>
    <w:rsid w:val="000F6D6B"/>
    <w:rsid w:val="000F7926"/>
    <w:rsid w:val="000F7D7C"/>
    <w:rsid w:val="00106201"/>
    <w:rsid w:val="001072C8"/>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D91"/>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0FEB"/>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48B"/>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84D"/>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60D3"/>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C772E"/>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C71A2"/>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1635"/>
    <w:rsid w:val="00842B92"/>
    <w:rsid w:val="00843310"/>
    <w:rsid w:val="00843600"/>
    <w:rsid w:val="00843A7F"/>
    <w:rsid w:val="0084553C"/>
    <w:rsid w:val="00845E70"/>
    <w:rsid w:val="008465E1"/>
    <w:rsid w:val="00847ED4"/>
    <w:rsid w:val="00850343"/>
    <w:rsid w:val="0085089E"/>
    <w:rsid w:val="00851214"/>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0D51"/>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2BBD"/>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2166"/>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1A20"/>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39EA"/>
    <w:rsid w:val="00BA54CD"/>
    <w:rsid w:val="00BA6C5C"/>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29F0"/>
    <w:rsid w:val="00C3609F"/>
    <w:rsid w:val="00C36256"/>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082F"/>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4BA"/>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77DC5"/>
    <w:rsid w:val="00E80B09"/>
    <w:rsid w:val="00E80C7D"/>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317F"/>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186</Words>
  <Characters>1064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2016-07-29T07:20:00Z</cp:lastPrinted>
  <dcterms:created xsi:type="dcterms:W3CDTF">2025-08-27T04:44:00Z</dcterms:created>
  <dcterms:modified xsi:type="dcterms:W3CDTF">2025-08-27T04:44:00Z</dcterms:modified>
</cp:coreProperties>
</file>